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5A49" w14:textId="77777777" w:rsidR="00502B77" w:rsidRDefault="00502B77">
      <w:pPr>
        <w:pStyle w:val="Titolo41"/>
        <w:numPr>
          <w:ilvl w:val="0"/>
          <w:numId w:val="0"/>
        </w:numPr>
        <w:jc w:val="center"/>
      </w:pPr>
    </w:p>
    <w:p w14:paraId="564405A5" w14:textId="2D111D72" w:rsidR="00A22AC4" w:rsidRDefault="00A22AC4">
      <w:pPr>
        <w:pStyle w:val="Titolo41"/>
        <w:numPr>
          <w:ilvl w:val="0"/>
          <w:numId w:val="0"/>
        </w:numPr>
        <w:jc w:val="center"/>
      </w:pPr>
      <w:r>
        <w:object w:dxaOrig="800" w:dyaOrig="721" w14:anchorId="376F9FE3">
          <v:shape id="ole_rId2" o:spid="_x0000_i1025" style="width:42.6pt;height:38.4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710316694" r:id="rId9"/>
        </w:object>
      </w:r>
    </w:p>
    <w:p w14:paraId="0A995EA4" w14:textId="77777777" w:rsidR="00A22AC4" w:rsidRDefault="00894A74">
      <w:pPr>
        <w:pStyle w:val="Titolo41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MINISTERO DELLA GIUSTIZIA</w:t>
      </w:r>
    </w:p>
    <w:p w14:paraId="38D068EF" w14:textId="77777777" w:rsidR="00A22AC4" w:rsidRDefault="00894A74">
      <w:pPr>
        <w:jc w:val="center"/>
      </w:pPr>
      <w:r>
        <w:rPr>
          <w:b/>
          <w:bCs/>
          <w:sz w:val="24"/>
        </w:rPr>
        <w:t>DIPARTIMENTO AMMINISTRAZIONE PENITENZIARIA</w:t>
      </w:r>
    </w:p>
    <w:p w14:paraId="2E566ADF" w14:textId="77777777" w:rsidR="00A22AC4" w:rsidRDefault="00894A7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PROVVEDITORATO REGIONALE DEL </w:t>
      </w:r>
      <w:r w:rsidR="008248C4">
        <w:rPr>
          <w:b/>
          <w:bCs/>
          <w:sz w:val="24"/>
        </w:rPr>
        <w:t>LAZIO ABRUZZO E MOLISE</w:t>
      </w:r>
    </w:p>
    <w:p w14:paraId="444EC2E1" w14:textId="77777777" w:rsidR="00A22AC4" w:rsidRDefault="00894A74">
      <w:pPr>
        <w:pStyle w:val="Titolo21"/>
        <w:numPr>
          <w:ilvl w:val="0"/>
          <w:numId w:val="0"/>
        </w:numPr>
        <w:ind w:left="576"/>
        <w:rPr>
          <w:szCs w:val="24"/>
        </w:rPr>
      </w:pPr>
      <w:r>
        <w:rPr>
          <w:szCs w:val="24"/>
        </w:rPr>
        <w:t>Ufficio I</w:t>
      </w:r>
      <w:r w:rsidR="008248C4">
        <w:rPr>
          <w:szCs w:val="24"/>
        </w:rPr>
        <w:t>I</w:t>
      </w:r>
      <w:r>
        <w:rPr>
          <w:szCs w:val="24"/>
        </w:rPr>
        <w:t>I – Risorse materiali e contabilità</w:t>
      </w:r>
    </w:p>
    <w:p w14:paraId="1C9711B9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6A8FB3D5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25F2D31D" w14:textId="77777777" w:rsidR="00A22AC4" w:rsidRDefault="00A22AC4" w:rsidP="001C60A7"/>
    <w:p w14:paraId="1797B713" w14:textId="77777777" w:rsidR="00671DC8" w:rsidRDefault="00671DC8" w:rsidP="00671DC8">
      <w:pPr>
        <w:autoSpaceDE w:val="0"/>
        <w:autoSpaceDN w:val="0"/>
        <w:adjustRightInd w:val="0"/>
        <w:jc w:val="both"/>
        <w:rPr>
          <w:b/>
          <w:bCs/>
          <w:color w:val="auto"/>
          <w:sz w:val="24"/>
          <w:szCs w:val="24"/>
          <w:lang w:eastAsia="it-IT"/>
        </w:rPr>
      </w:pPr>
      <w:bookmarkStart w:id="0" w:name="_Hlk90980256"/>
      <w:bookmarkStart w:id="1" w:name="_Hlk95984663"/>
      <w:r>
        <w:rPr>
          <w:b/>
          <w:bCs/>
          <w:sz w:val="24"/>
          <w:szCs w:val="24"/>
        </w:rPr>
        <w:t xml:space="preserve">Procedura negoziata ex artt. 36, 63 e 164 del d.lgs. 50/2016, da svolgersi mediante la </w:t>
      </w:r>
      <w:r>
        <w:rPr>
          <w:b/>
          <w:bCs/>
          <w:i/>
          <w:iCs/>
          <w:sz w:val="24"/>
          <w:szCs w:val="24"/>
        </w:rPr>
        <w:t>piattaforma telematica di “acquistinretepa”,</w:t>
      </w:r>
      <w:r>
        <w:rPr>
          <w:b/>
          <w:bCs/>
          <w:sz w:val="24"/>
          <w:szCs w:val="24"/>
        </w:rPr>
        <w:t xml:space="preserve"> per l’affidamento della concessione del servizio </w:t>
      </w:r>
      <w:r>
        <w:rPr>
          <w:b/>
          <w:color w:val="000000"/>
          <w:sz w:val="24"/>
        </w:rPr>
        <w:t>di vendita di generi extra-vitto (c.d. Sopravvitto) per detenuti ed internati, da eseguirsi negli Istituti penitenziari per adulti situati nell’ambito delle Regioni Lazio Abruzzo e Molise. Periodo contrattuale della concessione: 6 (sei) mesi. Totale Lotti funzionali: n. 6 (sei)</w:t>
      </w:r>
      <w:r>
        <w:rPr>
          <w:b/>
          <w:bCs/>
          <w:sz w:val="24"/>
          <w:szCs w:val="24"/>
        </w:rPr>
        <w:t xml:space="preserve">. </w:t>
      </w:r>
      <w:r>
        <w:rPr>
          <w:b/>
          <w:sz w:val="24"/>
        </w:rPr>
        <w:t xml:space="preserve">Aggiudicazione </w:t>
      </w:r>
      <w:r>
        <w:rPr>
          <w:b/>
          <w:color w:val="000000"/>
          <w:sz w:val="24"/>
        </w:rPr>
        <w:t xml:space="preserve">con il criterio del Minor Prezzo, </w:t>
      </w:r>
      <w:r>
        <w:rPr>
          <w:b/>
          <w:color w:val="19191A"/>
          <w:sz w:val="24"/>
          <w:szCs w:val="24"/>
        </w:rPr>
        <w:t xml:space="preserve">ai sensi </w:t>
      </w:r>
      <w:r>
        <w:rPr>
          <w:b/>
          <w:bCs/>
          <w:sz w:val="24"/>
          <w:szCs w:val="24"/>
        </w:rPr>
        <w:t>dell’art. 36, comma 9-bis.</w:t>
      </w:r>
      <w:bookmarkEnd w:id="0"/>
      <w:r>
        <w:rPr>
          <w:b/>
          <w:bCs/>
          <w:sz w:val="24"/>
          <w:szCs w:val="24"/>
        </w:rPr>
        <w:t>CPV 75231230-5 (Servizi carcerari)</w:t>
      </w:r>
    </w:p>
    <w:bookmarkEnd w:id="1"/>
    <w:p w14:paraId="1087D650" w14:textId="77777777" w:rsidR="00A22AC4" w:rsidRPr="000175EB" w:rsidRDefault="00A22AC4">
      <w:pPr>
        <w:jc w:val="center"/>
        <w:rPr>
          <w:sz w:val="24"/>
          <w:szCs w:val="24"/>
          <w:highlight w:val="yellow"/>
        </w:rPr>
      </w:pPr>
    </w:p>
    <w:p w14:paraId="46357A01" w14:textId="06D57CAC" w:rsidR="00A22AC4" w:rsidRDefault="00894A74">
      <w:pPr>
        <w:jc w:val="center"/>
        <w:rPr>
          <w:b/>
          <w:sz w:val="24"/>
          <w:szCs w:val="24"/>
        </w:rPr>
      </w:pPr>
      <w:r w:rsidRPr="00AF0988">
        <w:rPr>
          <w:b/>
          <w:sz w:val="24"/>
          <w:szCs w:val="24"/>
        </w:rPr>
        <w:t>VERBALE</w:t>
      </w:r>
      <w:r w:rsidR="00491941" w:rsidRPr="00AF0988">
        <w:rPr>
          <w:b/>
          <w:sz w:val="24"/>
          <w:szCs w:val="24"/>
        </w:rPr>
        <w:t xml:space="preserve"> N</w:t>
      </w:r>
      <w:r w:rsidR="00695965" w:rsidRPr="00AF0988">
        <w:rPr>
          <w:b/>
          <w:sz w:val="24"/>
          <w:szCs w:val="24"/>
        </w:rPr>
        <w:t xml:space="preserve">. </w:t>
      </w:r>
      <w:r w:rsidR="00873748">
        <w:rPr>
          <w:b/>
          <w:sz w:val="24"/>
          <w:szCs w:val="24"/>
        </w:rPr>
        <w:t>1</w:t>
      </w:r>
      <w:r w:rsidR="00AB4F3D">
        <w:rPr>
          <w:b/>
          <w:sz w:val="24"/>
          <w:szCs w:val="24"/>
        </w:rPr>
        <w:t>2</w:t>
      </w:r>
      <w:r w:rsidR="00C21A5D" w:rsidRPr="00AF0988">
        <w:rPr>
          <w:b/>
          <w:sz w:val="24"/>
          <w:szCs w:val="24"/>
        </w:rPr>
        <w:t xml:space="preserve"> </w:t>
      </w:r>
      <w:r w:rsidRPr="00AF0988">
        <w:rPr>
          <w:b/>
          <w:sz w:val="24"/>
          <w:szCs w:val="24"/>
        </w:rPr>
        <w:t xml:space="preserve">DEL SEGGIO DI GARA DEL </w:t>
      </w:r>
      <w:r w:rsidR="00AB4F3D">
        <w:rPr>
          <w:b/>
          <w:sz w:val="24"/>
          <w:szCs w:val="24"/>
        </w:rPr>
        <w:t>07/03</w:t>
      </w:r>
      <w:r w:rsidR="00DD4B61" w:rsidRPr="00AF0988">
        <w:rPr>
          <w:b/>
          <w:sz w:val="24"/>
          <w:szCs w:val="24"/>
        </w:rPr>
        <w:t>/202</w:t>
      </w:r>
      <w:r w:rsidR="00AF0988" w:rsidRPr="00AF0988">
        <w:rPr>
          <w:b/>
          <w:sz w:val="24"/>
          <w:szCs w:val="24"/>
        </w:rPr>
        <w:t>2</w:t>
      </w:r>
    </w:p>
    <w:p w14:paraId="6DF8B574" w14:textId="77777777" w:rsidR="00DA4ABE" w:rsidRPr="00AF0988" w:rsidRDefault="00DA4ABE">
      <w:pPr>
        <w:jc w:val="center"/>
      </w:pPr>
    </w:p>
    <w:p w14:paraId="7B6F827E" w14:textId="00B5ECE2" w:rsidR="001C60A7" w:rsidRPr="00DA4ABE" w:rsidRDefault="00894A74" w:rsidP="00DA4ABE">
      <w:pPr>
        <w:pStyle w:val="Didascalia1"/>
        <w:jc w:val="both"/>
        <w:rPr>
          <w:i w:val="0"/>
        </w:rPr>
      </w:pPr>
      <w:bookmarkStart w:id="2" w:name="_Hlk95984682"/>
      <w:r w:rsidRPr="00DA4ABE">
        <w:rPr>
          <w:i w:val="0"/>
        </w:rPr>
        <w:t>L’an</w:t>
      </w:r>
      <w:r w:rsidR="00CC7F21" w:rsidRPr="00DA4ABE">
        <w:rPr>
          <w:i w:val="0"/>
        </w:rPr>
        <w:t>no duemilavent</w:t>
      </w:r>
      <w:r w:rsidR="00AF0988" w:rsidRPr="00DA4ABE">
        <w:rPr>
          <w:i w:val="0"/>
        </w:rPr>
        <w:t>idue</w:t>
      </w:r>
      <w:r w:rsidRPr="00DA4ABE">
        <w:rPr>
          <w:i w:val="0"/>
        </w:rPr>
        <w:t xml:space="preserve">, addì </w:t>
      </w:r>
      <w:r w:rsidR="00AB4F3D">
        <w:rPr>
          <w:i w:val="0"/>
        </w:rPr>
        <w:t>07</w:t>
      </w:r>
      <w:r w:rsidR="00DD4B61" w:rsidRPr="00DA4ABE">
        <w:rPr>
          <w:i w:val="0"/>
        </w:rPr>
        <w:t xml:space="preserve"> </w:t>
      </w:r>
      <w:r w:rsidRPr="00DA4ABE">
        <w:rPr>
          <w:i w:val="0"/>
        </w:rPr>
        <w:t xml:space="preserve">del mese di </w:t>
      </w:r>
      <w:r w:rsidR="00AB4F3D">
        <w:rPr>
          <w:i w:val="0"/>
        </w:rPr>
        <w:t>MARZO</w:t>
      </w:r>
      <w:r w:rsidRPr="00DA4ABE">
        <w:rPr>
          <w:i w:val="0"/>
        </w:rPr>
        <w:t xml:space="preserve">, </w:t>
      </w:r>
      <w:r w:rsidR="00CC7F21" w:rsidRPr="00DA4ABE">
        <w:rPr>
          <w:i w:val="0"/>
        </w:rPr>
        <w:t xml:space="preserve">alle ore </w:t>
      </w:r>
      <w:r w:rsidR="00C82F4F">
        <w:rPr>
          <w:i w:val="0"/>
        </w:rPr>
        <w:t>1</w:t>
      </w:r>
      <w:r w:rsidR="00AB4F3D">
        <w:rPr>
          <w:i w:val="0"/>
        </w:rPr>
        <w:t>2</w:t>
      </w:r>
      <w:r w:rsidR="00C82F4F">
        <w:rPr>
          <w:i w:val="0"/>
        </w:rPr>
        <w:t>:00</w:t>
      </w:r>
      <w:r w:rsidRPr="00DA4ABE">
        <w:rPr>
          <w:i w:val="0"/>
        </w:rPr>
        <w:t>, presso il Provveditorato Regionale dell’Amministrazione Penitenziaria del</w:t>
      </w:r>
      <w:r w:rsidR="001C60A7" w:rsidRPr="00DA4ABE">
        <w:rPr>
          <w:i w:val="0"/>
        </w:rPr>
        <w:t xml:space="preserve"> Lazio Abruzzo e Molise</w:t>
      </w:r>
      <w:r w:rsidRPr="00DA4ABE">
        <w:rPr>
          <w:i w:val="0"/>
        </w:rPr>
        <w:t xml:space="preserve">, al fine di procedere alle </w:t>
      </w:r>
      <w:r w:rsidRPr="004558FE">
        <w:rPr>
          <w:i w:val="0"/>
        </w:rPr>
        <w:t xml:space="preserve">operazioni previste </w:t>
      </w:r>
      <w:r w:rsidR="006757B8" w:rsidRPr="004558FE">
        <w:rPr>
          <w:i w:val="0"/>
        </w:rPr>
        <w:t>nei documenti di gara (</w:t>
      </w:r>
      <w:r w:rsidR="00266610" w:rsidRPr="004558FE">
        <w:rPr>
          <w:i w:val="0"/>
        </w:rPr>
        <w:t>lettera di invito</w:t>
      </w:r>
      <w:r w:rsidR="006757B8" w:rsidRPr="004558FE">
        <w:rPr>
          <w:i w:val="0"/>
        </w:rPr>
        <w:t xml:space="preserve">) della </w:t>
      </w:r>
      <w:r w:rsidR="00AF0988" w:rsidRPr="004558FE">
        <w:rPr>
          <w:i w:val="0"/>
        </w:rPr>
        <w:t>procedura negoziata ex artt. 36, 63</w:t>
      </w:r>
      <w:r w:rsidR="00AF0988" w:rsidRPr="00DA4ABE">
        <w:rPr>
          <w:i w:val="0"/>
        </w:rPr>
        <w:t xml:space="preserve"> e 164 del d.lgs. 50/2016, da svolgersi mediante la piattaforma telematica di “acquistinretepa”, per l’affidamento della concessione del servizio di vendita di generi extra-vitto (c.d. Sopravvitto) per detenuti ed internati, da eseguirsi negli Istituti penitenziari per adulti situati nell’ambito delle Regioni Lazio Abruzzo e Molise. Periodo contrattuale della concessione: 6 (sei) mesi. Totale Lotti funzionali: n. 6 (sei)</w:t>
      </w:r>
      <w:r w:rsidR="007A620D" w:rsidRPr="00DA4ABE">
        <w:rPr>
          <w:i w:val="0"/>
        </w:rPr>
        <w:t>:</w:t>
      </w:r>
    </w:p>
    <w:p w14:paraId="36DC0245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1 - 43: CIG 9063708873</w:t>
      </w:r>
      <w:r>
        <w:rPr>
          <w:i w:val="0"/>
        </w:rPr>
        <w:t>;</w:t>
      </w:r>
    </w:p>
    <w:p w14:paraId="4DCF09C1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2 - 44: CIG 90638036D9</w:t>
      </w:r>
      <w:r>
        <w:rPr>
          <w:i w:val="0"/>
        </w:rPr>
        <w:t>;</w:t>
      </w:r>
    </w:p>
    <w:p w14:paraId="3C3E8D80" w14:textId="1B53C1C1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3 - 45: CIG 9063856297</w:t>
      </w:r>
      <w:r>
        <w:rPr>
          <w:i w:val="0"/>
        </w:rPr>
        <w:t>;</w:t>
      </w:r>
    </w:p>
    <w:p w14:paraId="4752565E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4 - 46: CIG 9063908D7D</w:t>
      </w:r>
      <w:r>
        <w:rPr>
          <w:i w:val="0"/>
        </w:rPr>
        <w:t>;</w:t>
      </w:r>
    </w:p>
    <w:p w14:paraId="76636267" w14:textId="773CBB3D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5 - 47: CIG 9063933222</w:t>
      </w:r>
      <w:r>
        <w:rPr>
          <w:i w:val="0"/>
        </w:rPr>
        <w:t>;</w:t>
      </w:r>
    </w:p>
    <w:p w14:paraId="155D16AE" w14:textId="10A21E81" w:rsidR="00DA4ABE" w:rsidRP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6 - 48: CIG 9063966D5A</w:t>
      </w:r>
      <w:r w:rsidR="001B761F">
        <w:rPr>
          <w:i w:val="0"/>
        </w:rPr>
        <w:t>;</w:t>
      </w:r>
    </w:p>
    <w:p w14:paraId="51F5DD46" w14:textId="77777777" w:rsidR="007A620D" w:rsidRPr="000175EB" w:rsidRDefault="007A620D">
      <w:pPr>
        <w:widowControl w:val="0"/>
        <w:jc w:val="both"/>
        <w:rPr>
          <w:sz w:val="24"/>
          <w:szCs w:val="24"/>
          <w:highlight w:val="yellow"/>
        </w:rPr>
      </w:pPr>
    </w:p>
    <w:p w14:paraId="6036ABCE" w14:textId="53DADC16" w:rsidR="00A22AC4" w:rsidRPr="00DB3994" w:rsidRDefault="00894A74">
      <w:pPr>
        <w:widowControl w:val="0"/>
        <w:jc w:val="both"/>
      </w:pPr>
      <w:r w:rsidRPr="00DB3994">
        <w:rPr>
          <w:bCs/>
          <w:sz w:val="24"/>
          <w:szCs w:val="24"/>
        </w:rPr>
        <w:t>si è insediato il seggio di gara i cui componenti sono stati nominati dal Provveditore Regionale, con decreto n.</w:t>
      </w:r>
      <w:r w:rsidR="006A4DEC" w:rsidRPr="00DB3994">
        <w:rPr>
          <w:bCs/>
          <w:sz w:val="24"/>
          <w:szCs w:val="24"/>
        </w:rPr>
        <w:t>1</w:t>
      </w:r>
      <w:r w:rsidR="001D1E77" w:rsidRPr="00DB3994">
        <w:rPr>
          <w:bCs/>
          <w:sz w:val="24"/>
          <w:szCs w:val="24"/>
        </w:rPr>
        <w:t xml:space="preserve"> </w:t>
      </w:r>
      <w:r w:rsidR="00BA122A" w:rsidRPr="00DB3994">
        <w:rPr>
          <w:bCs/>
          <w:sz w:val="24"/>
          <w:szCs w:val="24"/>
        </w:rPr>
        <w:t xml:space="preserve">del </w:t>
      </w:r>
      <w:r w:rsidR="006A4DEC" w:rsidRPr="00DB3994">
        <w:rPr>
          <w:bCs/>
          <w:sz w:val="24"/>
          <w:szCs w:val="24"/>
        </w:rPr>
        <w:t>10</w:t>
      </w:r>
      <w:r w:rsidR="001D1E77" w:rsidRPr="00DB3994">
        <w:rPr>
          <w:bCs/>
          <w:sz w:val="24"/>
          <w:szCs w:val="24"/>
        </w:rPr>
        <w:t xml:space="preserve"> </w:t>
      </w:r>
      <w:r w:rsidR="006A4DEC" w:rsidRPr="00DB3994">
        <w:rPr>
          <w:bCs/>
          <w:sz w:val="24"/>
          <w:szCs w:val="24"/>
        </w:rPr>
        <w:t>GENNAIO</w:t>
      </w:r>
      <w:r w:rsidR="001D1E77" w:rsidRPr="00DB3994">
        <w:rPr>
          <w:bCs/>
          <w:sz w:val="24"/>
          <w:szCs w:val="24"/>
        </w:rPr>
        <w:t xml:space="preserve"> 202</w:t>
      </w:r>
      <w:r w:rsidR="006A4DEC" w:rsidRPr="00DB3994">
        <w:rPr>
          <w:bCs/>
          <w:sz w:val="24"/>
          <w:szCs w:val="24"/>
        </w:rPr>
        <w:t>2</w:t>
      </w:r>
      <w:r w:rsidR="00DB3994" w:rsidRPr="00DB3994">
        <w:rPr>
          <w:bCs/>
          <w:sz w:val="24"/>
          <w:szCs w:val="24"/>
        </w:rPr>
        <w:t xml:space="preserve"> così composto</w:t>
      </w:r>
      <w:r w:rsidRPr="00DB3994">
        <w:rPr>
          <w:sz w:val="24"/>
          <w:szCs w:val="24"/>
        </w:rPr>
        <w:t>:</w:t>
      </w:r>
    </w:p>
    <w:p w14:paraId="2C69F4D3" w14:textId="540C8216" w:rsidR="00A22AC4" w:rsidRPr="00DB3994" w:rsidRDefault="00894A74">
      <w:pPr>
        <w:numPr>
          <w:ilvl w:val="0"/>
          <w:numId w:val="6"/>
        </w:numPr>
        <w:jc w:val="both"/>
      </w:pPr>
      <w:r w:rsidRPr="00DB3994">
        <w:rPr>
          <w:sz w:val="24"/>
          <w:szCs w:val="24"/>
        </w:rPr>
        <w:t>Dr.</w:t>
      </w:r>
      <w:r w:rsidR="00BA122A" w:rsidRPr="00DB3994">
        <w:rPr>
          <w:sz w:val="24"/>
          <w:szCs w:val="24"/>
        </w:rPr>
        <w:t>ssa</w:t>
      </w:r>
      <w:r w:rsidRPr="00DB3994">
        <w:rPr>
          <w:sz w:val="24"/>
          <w:szCs w:val="24"/>
        </w:rPr>
        <w:t xml:space="preserve"> </w:t>
      </w:r>
      <w:r w:rsidR="006A4DEC" w:rsidRPr="00DB3994">
        <w:rPr>
          <w:sz w:val="24"/>
          <w:szCs w:val="24"/>
        </w:rPr>
        <w:t>Annunziata Passannante</w:t>
      </w:r>
      <w:r w:rsidRPr="00DB3994">
        <w:rPr>
          <w:sz w:val="24"/>
          <w:szCs w:val="24"/>
        </w:rPr>
        <w:t xml:space="preserve">, Dirigente, </w:t>
      </w:r>
      <w:r w:rsidR="001D1E77" w:rsidRPr="00DB3994">
        <w:rPr>
          <w:sz w:val="24"/>
          <w:szCs w:val="24"/>
        </w:rPr>
        <w:t xml:space="preserve">R.U.P. e </w:t>
      </w:r>
      <w:r w:rsidRPr="00DB3994">
        <w:rPr>
          <w:sz w:val="24"/>
          <w:szCs w:val="24"/>
        </w:rPr>
        <w:t>Presidente;</w:t>
      </w:r>
      <w:r w:rsidR="00AB4F3D">
        <w:rPr>
          <w:sz w:val="24"/>
          <w:szCs w:val="24"/>
        </w:rPr>
        <w:t xml:space="preserve"> (da remoto)</w:t>
      </w:r>
    </w:p>
    <w:p w14:paraId="353B842D" w14:textId="4AA6EFFF" w:rsidR="00A22AC4" w:rsidRPr="00DB3994" w:rsidRDefault="001D1E77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 w:rsidRPr="00DB3994">
        <w:rPr>
          <w:sz w:val="24"/>
          <w:szCs w:val="24"/>
        </w:rPr>
        <w:t>Dott.ssa Monica Antonini</w:t>
      </w:r>
      <w:r w:rsidR="00C21A5D" w:rsidRPr="00DB3994">
        <w:rPr>
          <w:sz w:val="24"/>
          <w:szCs w:val="24"/>
        </w:rPr>
        <w:t xml:space="preserve"> Testimone;</w:t>
      </w:r>
    </w:p>
    <w:p w14:paraId="08AB607B" w14:textId="5285923A" w:rsidR="00C12019" w:rsidRPr="00DB3994" w:rsidRDefault="00AB4F3D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Dr.ssa Stefania Giallombardo Testimone. (da remoto)</w:t>
      </w:r>
    </w:p>
    <w:bookmarkEnd w:id="2"/>
    <w:p w14:paraId="0F110038" w14:textId="3576CC85" w:rsidR="00C21A5D" w:rsidRPr="000175EB" w:rsidRDefault="00C21A5D" w:rsidP="001D1E77">
      <w:pPr>
        <w:widowControl w:val="0"/>
        <w:tabs>
          <w:tab w:val="left" w:pos="6804"/>
        </w:tabs>
        <w:ind w:left="720"/>
        <w:jc w:val="both"/>
        <w:rPr>
          <w:highlight w:val="yellow"/>
        </w:rPr>
      </w:pPr>
    </w:p>
    <w:p w14:paraId="1A422A8E" w14:textId="77777777" w:rsidR="00A22AC4" w:rsidRPr="00DB3994" w:rsidRDefault="00894A74">
      <w:pPr>
        <w:spacing w:before="120"/>
        <w:jc w:val="center"/>
      </w:pPr>
      <w:r w:rsidRPr="00DB3994">
        <w:rPr>
          <w:b/>
          <w:sz w:val="24"/>
          <w:szCs w:val="24"/>
        </w:rPr>
        <w:t>Il Seggio di Gara</w:t>
      </w:r>
    </w:p>
    <w:p w14:paraId="1C1F6A98" w14:textId="66257F06" w:rsidR="000613E4" w:rsidRDefault="006C6FA4" w:rsidP="006C6FA4">
      <w:pPr>
        <w:spacing w:before="240" w:line="360" w:lineRule="auto"/>
        <w:ind w:left="360"/>
        <w:jc w:val="both"/>
        <w:rPr>
          <w:sz w:val="24"/>
          <w:szCs w:val="24"/>
        </w:rPr>
      </w:pPr>
      <w:bookmarkStart w:id="3" w:name="_Hlk95984718"/>
      <w:r w:rsidRPr="000613E4">
        <w:rPr>
          <w:bCs/>
          <w:sz w:val="24"/>
          <w:szCs w:val="24"/>
        </w:rPr>
        <w:t>Dichiara</w:t>
      </w:r>
      <w:r w:rsidR="000613E4" w:rsidRPr="000613E4">
        <w:rPr>
          <w:bCs/>
          <w:sz w:val="24"/>
          <w:szCs w:val="24"/>
        </w:rPr>
        <w:t>, in seduta pubblica, terminata la fase di esame delle buste economiche</w:t>
      </w:r>
      <w:r w:rsidR="00EE4025">
        <w:rPr>
          <w:bCs/>
          <w:sz w:val="24"/>
          <w:szCs w:val="24"/>
        </w:rPr>
        <w:t>. Il seggio di gara procede</w:t>
      </w:r>
      <w:r w:rsidR="001722B8">
        <w:rPr>
          <w:bCs/>
          <w:sz w:val="24"/>
          <w:szCs w:val="24"/>
        </w:rPr>
        <w:t xml:space="preserve"> </w:t>
      </w:r>
      <w:r w:rsidR="000613E4">
        <w:rPr>
          <w:sz w:val="24"/>
          <w:szCs w:val="24"/>
        </w:rPr>
        <w:t xml:space="preserve">a </w:t>
      </w:r>
      <w:r w:rsidR="00EE4025">
        <w:rPr>
          <w:sz w:val="24"/>
          <w:szCs w:val="24"/>
        </w:rPr>
        <w:t xml:space="preserve">rendere pubblici - agli operatori economici che hanno presentato offerta - </w:t>
      </w:r>
      <w:r w:rsidR="000613E4">
        <w:rPr>
          <w:sz w:val="24"/>
          <w:szCs w:val="24"/>
        </w:rPr>
        <w:t>i punteggi economici attribuiti automaticamente dal sistema</w:t>
      </w:r>
      <w:r w:rsidR="00C97067">
        <w:rPr>
          <w:sz w:val="24"/>
          <w:szCs w:val="24"/>
        </w:rPr>
        <w:t>, sulla base di quanto indicato al punto 7.2 della lettera di invito.</w:t>
      </w:r>
    </w:p>
    <w:p w14:paraId="0145B7EB" w14:textId="5768D40C" w:rsidR="00EE4025" w:rsidRPr="00DA0A45" w:rsidRDefault="00EE4025" w:rsidP="00EE4025">
      <w:pPr>
        <w:spacing w:before="240" w:line="360" w:lineRule="auto"/>
        <w:jc w:val="center"/>
        <w:rPr>
          <w:b/>
          <w:bCs/>
          <w:sz w:val="24"/>
          <w:szCs w:val="24"/>
          <w:u w:val="single"/>
        </w:rPr>
      </w:pPr>
      <w:r w:rsidRPr="00DA0A45">
        <w:rPr>
          <w:b/>
          <w:bCs/>
          <w:sz w:val="24"/>
          <w:szCs w:val="24"/>
          <w:u w:val="single"/>
        </w:rPr>
        <w:lastRenderedPageBreak/>
        <w:t xml:space="preserve">SI </w:t>
      </w:r>
      <w:r>
        <w:rPr>
          <w:b/>
          <w:bCs/>
          <w:sz w:val="24"/>
          <w:szCs w:val="24"/>
          <w:u w:val="single"/>
        </w:rPr>
        <w:t>RIPORTA IL PUNTEGGIO ECONOMICO ATTIBUITO AUTOMATICAMENTE DAL SISTEMA PER CIASCUNA DITTA</w:t>
      </w:r>
      <w:r w:rsidR="00C97067">
        <w:rPr>
          <w:b/>
          <w:bCs/>
          <w:sz w:val="24"/>
          <w:szCs w:val="24"/>
          <w:u w:val="single"/>
        </w:rPr>
        <w:t xml:space="preserve"> – valore unico medio ponderato </w:t>
      </w:r>
    </w:p>
    <w:p w14:paraId="1AD2745E" w14:textId="77777777" w:rsidR="00EE4025" w:rsidRDefault="00EE4025" w:rsidP="00EE4025">
      <w:pPr>
        <w:suppressAutoHyphens w:val="0"/>
        <w:rPr>
          <w:sz w:val="24"/>
          <w:szCs w:val="24"/>
        </w:rPr>
      </w:pPr>
    </w:p>
    <w:p w14:paraId="16C6FC8A" w14:textId="77777777" w:rsidR="00EE4025" w:rsidRPr="00F83771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 xml:space="preserve">Lotto di gara n.1 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43-LAZIO 1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F83771">
        <w:rPr>
          <w:rFonts w:ascii="Calibri" w:hAnsi="Calibri" w:cs="Calibri"/>
          <w:b/>
          <w:position w:val="6"/>
          <w:sz w:val="24"/>
          <w:szCs w:val="24"/>
        </w:rPr>
        <w:t>9063708873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27939BAF" w14:textId="77777777" w:rsidTr="007D7262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EB0F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8FBE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1CE73814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DITTA DOMENICO VENTURA SRL. (singolo operatore economico)</w:t>
            </w:r>
          </w:p>
          <w:p w14:paraId="6D5F18C0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7482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01A0F956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572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5219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60880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16,8</w:t>
            </w:r>
          </w:p>
        </w:tc>
      </w:tr>
      <w:tr w:rsidR="00EE4025" w14:paraId="30E9B728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FBC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1F1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8922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16,8</w:t>
            </w:r>
          </w:p>
        </w:tc>
      </w:tr>
      <w:tr w:rsidR="00EE4025" w14:paraId="6CCD511E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3494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CA5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2467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16,8</w:t>
            </w:r>
          </w:p>
        </w:tc>
      </w:tr>
      <w:tr w:rsidR="00EE4025" w14:paraId="5BFAB5F4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D39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7D67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DD0A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16,8</w:t>
            </w:r>
          </w:p>
        </w:tc>
      </w:tr>
      <w:tr w:rsidR="00EE4025" w14:paraId="2E4C5E6C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2C01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FE74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64AE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16,8</w:t>
            </w:r>
          </w:p>
        </w:tc>
      </w:tr>
      <w:tr w:rsidR="00EE4025" w14:paraId="212B6DF6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2EB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5E39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7857" w14:textId="77777777" w:rsidR="00EE4025" w:rsidRPr="005F3A25" w:rsidRDefault="00EE4025" w:rsidP="005C06DA">
            <w:pPr>
              <w:jc w:val="center"/>
              <w:rPr>
                <w:sz w:val="18"/>
                <w:szCs w:val="18"/>
              </w:rPr>
            </w:pPr>
            <w:r w:rsidRPr="005F3A25">
              <w:rPr>
                <w:sz w:val="18"/>
                <w:szCs w:val="18"/>
              </w:rPr>
              <w:t>16,8</w:t>
            </w:r>
          </w:p>
        </w:tc>
      </w:tr>
      <w:tr w:rsidR="00EE4025" w14:paraId="72D9EA62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2D5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2F10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5054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61A78659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16,800</w:t>
            </w:r>
          </w:p>
        </w:tc>
      </w:tr>
      <w:tr w:rsidR="00EE4025" w14:paraId="2EC5EFA8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9A94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E5A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E362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3599,59</w:t>
            </w:r>
          </w:p>
        </w:tc>
      </w:tr>
      <w:tr w:rsidR="00EE4025" w14:paraId="0C0E8F2C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DDB0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AB1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5877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70420,44</w:t>
            </w:r>
          </w:p>
        </w:tc>
      </w:tr>
      <w:tr w:rsidR="00EE4025" w14:paraId="3F29F56A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3878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10E3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74BA9E44" w14:textId="4B2E1326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365693AF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7984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067E87BC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07FA1ABF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D3D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CCD0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FE42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10,6</w:t>
            </w:r>
          </w:p>
        </w:tc>
      </w:tr>
      <w:tr w:rsidR="00EE4025" w14:paraId="25284285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D31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4B62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DE9F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27,4</w:t>
            </w:r>
          </w:p>
        </w:tc>
      </w:tr>
      <w:tr w:rsidR="00EE4025" w14:paraId="78E3B54A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AA1B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93B7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BF61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18,3</w:t>
            </w:r>
          </w:p>
        </w:tc>
      </w:tr>
      <w:tr w:rsidR="00EE4025" w14:paraId="334B7227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DBE8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2F39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4C4F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18,3</w:t>
            </w:r>
          </w:p>
        </w:tc>
      </w:tr>
      <w:tr w:rsidR="00EE4025" w14:paraId="158BF4CE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1AF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0C36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39FA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32,7</w:t>
            </w:r>
          </w:p>
        </w:tc>
      </w:tr>
      <w:tr w:rsidR="00EE4025" w14:paraId="1C2EA2A6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332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B22B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E247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10,6</w:t>
            </w:r>
          </w:p>
        </w:tc>
      </w:tr>
      <w:tr w:rsidR="00EE4025" w14:paraId="70B09919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808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02FE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CF92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24FBF346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19,766</w:t>
            </w:r>
          </w:p>
        </w:tc>
      </w:tr>
      <w:tr w:rsidR="00EE4025" w14:paraId="383FA576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37A9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37AB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7CD4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1899,39</w:t>
            </w:r>
          </w:p>
        </w:tc>
      </w:tr>
      <w:tr w:rsidR="00EE4025" w14:paraId="1DB335CC" w14:textId="77777777" w:rsidTr="007D726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6E8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99B2" w14:textId="77777777" w:rsidR="00EE4025" w:rsidRDefault="00EE4025" w:rsidP="005C06DA">
            <w:pPr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1B5A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66797,39</w:t>
            </w:r>
          </w:p>
        </w:tc>
      </w:tr>
    </w:tbl>
    <w:p w14:paraId="7F238E60" w14:textId="77777777" w:rsidR="00EE4025" w:rsidRDefault="00EE4025" w:rsidP="00EE4025">
      <w:pPr>
        <w:jc w:val="both"/>
        <w:rPr>
          <w:sz w:val="24"/>
          <w:szCs w:val="24"/>
        </w:rPr>
      </w:pPr>
    </w:p>
    <w:p w14:paraId="1219ECB8" w14:textId="77777777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n.2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44-LAZIO 2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2155F0">
        <w:rPr>
          <w:rFonts w:ascii="Calibri" w:hAnsi="Calibri" w:cs="Calibri"/>
          <w:b/>
          <w:position w:val="6"/>
          <w:sz w:val="24"/>
          <w:szCs w:val="24"/>
        </w:rPr>
        <w:t>90638036D9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7542CBB1" w14:textId="77777777" w:rsidTr="007D7262">
        <w:trPr>
          <w:trHeight w:val="5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FB6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615B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731FDB50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PASTORE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848D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5828A860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D4787" w14:textId="77777777" w:rsidR="00EE4025" w:rsidRDefault="00EE4025" w:rsidP="005C06DA">
            <w:pPr>
              <w:ind w:right="90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D432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246F3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7,6</w:t>
            </w:r>
          </w:p>
        </w:tc>
      </w:tr>
      <w:tr w:rsidR="00EE4025" w14:paraId="3E4A6D39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4B62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C6A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6BD3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7,8</w:t>
            </w:r>
          </w:p>
        </w:tc>
      </w:tr>
      <w:tr w:rsidR="00EE4025" w14:paraId="652D6792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E8F1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391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3BDD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7,8</w:t>
            </w:r>
          </w:p>
        </w:tc>
      </w:tr>
      <w:tr w:rsidR="00EE4025" w14:paraId="1AA86C30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4786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057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2071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7,8</w:t>
            </w:r>
          </w:p>
        </w:tc>
      </w:tr>
      <w:tr w:rsidR="00EE4025" w14:paraId="382AB11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3ECF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6F14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30FA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7,8</w:t>
            </w:r>
          </w:p>
        </w:tc>
      </w:tr>
      <w:tr w:rsidR="00EE4025" w14:paraId="0DB09AEC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FFF7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8D4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CB9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7,6</w:t>
            </w:r>
          </w:p>
        </w:tc>
      </w:tr>
      <w:tr w:rsidR="00EE4025" w14:paraId="41CF9C4F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10E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08A0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A244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79C2D0C2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7,770</w:t>
            </w:r>
          </w:p>
        </w:tc>
      </w:tr>
      <w:tr w:rsidR="00EE4025" w14:paraId="353D3EDF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6A06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548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8B8B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600</w:t>
            </w:r>
          </w:p>
        </w:tc>
      </w:tr>
      <w:tr w:rsidR="00EE4025" w14:paraId="2948C84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AFA8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6DD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9DBB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77570,94</w:t>
            </w:r>
          </w:p>
        </w:tc>
      </w:tr>
      <w:tr w:rsidR="00EE4025" w14:paraId="152D3706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3DB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F9C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26467F7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7994E43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36EEA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7EC2E08B" w14:textId="77777777" w:rsidR="00EE4025" w:rsidRDefault="00EE4025" w:rsidP="005C06DA">
            <w:pPr>
              <w:jc w:val="center"/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266325AE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A4D8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A6C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A52B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10,7</w:t>
            </w:r>
          </w:p>
        </w:tc>
      </w:tr>
      <w:tr w:rsidR="00EE4025" w14:paraId="3C20814D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A59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380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E524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27,6</w:t>
            </w:r>
          </w:p>
        </w:tc>
      </w:tr>
      <w:tr w:rsidR="00EE4025" w14:paraId="43C6B85D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3E1D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C1E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1C20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18,4</w:t>
            </w:r>
          </w:p>
        </w:tc>
      </w:tr>
      <w:tr w:rsidR="00EE4025" w14:paraId="59D25D3C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9F3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4CF0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56FF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18,4</w:t>
            </w:r>
          </w:p>
        </w:tc>
      </w:tr>
      <w:tr w:rsidR="00EE4025" w14:paraId="28A4F1CF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68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B91F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CC14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33</w:t>
            </w:r>
          </w:p>
        </w:tc>
      </w:tr>
      <w:tr w:rsidR="00EE4025" w14:paraId="42D9428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642B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BAE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5435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FFFFF"/>
              </w:rPr>
              <w:t> </w:t>
            </w:r>
            <w:r>
              <w:rPr>
                <w:rStyle w:val="regular-16"/>
                <w:rFonts w:ascii="Titillium Web Regular" w:hAnsi="Titillium Web Regular"/>
                <w:color w:val="333333"/>
                <w:shd w:val="clear" w:color="auto" w:fill="FFFFFF"/>
              </w:rPr>
              <w:t>10,7</w:t>
            </w:r>
          </w:p>
        </w:tc>
      </w:tr>
      <w:tr w:rsidR="00EE4025" w14:paraId="7803334C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331F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E11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E502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19,755</w:t>
            </w:r>
          </w:p>
        </w:tc>
      </w:tr>
      <w:tr w:rsidR="00EE4025" w14:paraId="1A5FC844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E5F1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27CB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570A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1899,39</w:t>
            </w:r>
          </w:p>
        </w:tc>
      </w:tr>
      <w:tr w:rsidR="00EE4025" w14:paraId="20F738ED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A3E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C962" w14:textId="77777777" w:rsidR="00EE4025" w:rsidRDefault="00EE4025" w:rsidP="005C06DA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B254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66093,55</w:t>
            </w:r>
          </w:p>
        </w:tc>
      </w:tr>
    </w:tbl>
    <w:p w14:paraId="474FB1F7" w14:textId="77777777" w:rsidR="00EE4025" w:rsidRDefault="00EE4025" w:rsidP="00EE4025">
      <w:pPr>
        <w:jc w:val="both"/>
        <w:rPr>
          <w:sz w:val="24"/>
          <w:szCs w:val="24"/>
        </w:rPr>
      </w:pPr>
    </w:p>
    <w:p w14:paraId="576B30B6" w14:textId="77777777" w:rsidR="00EE4025" w:rsidRPr="00B1529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n.3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45-LAZIO 3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9063856297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30D30480" w14:textId="77777777" w:rsidTr="007D7262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AA1B" w14:textId="77777777" w:rsidR="00EE4025" w:rsidRDefault="00EE4025" w:rsidP="005C06DA">
            <w:pPr>
              <w:ind w:right="9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AE8B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414ED114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PAOLO ARDISSON SRL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CA28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3EE64CF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5D2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31D14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55AB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1,5</w:t>
            </w:r>
          </w:p>
        </w:tc>
      </w:tr>
      <w:tr w:rsidR="00EE4025" w14:paraId="3B403988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D93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3C77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9C7D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1,5</w:t>
            </w:r>
          </w:p>
        </w:tc>
      </w:tr>
      <w:tr w:rsidR="00EE4025" w14:paraId="7753ACF0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F33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6D62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3CF8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1,5</w:t>
            </w:r>
          </w:p>
        </w:tc>
      </w:tr>
      <w:tr w:rsidR="00EE4025" w14:paraId="78A7C26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71E4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17A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9473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1,5</w:t>
            </w:r>
          </w:p>
        </w:tc>
      </w:tr>
      <w:tr w:rsidR="00EE4025" w14:paraId="75E6BE4C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3C29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D5D2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CD5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1,5</w:t>
            </w:r>
          </w:p>
        </w:tc>
      </w:tr>
      <w:tr w:rsidR="00EE4025" w14:paraId="38A7AB77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6F48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F8CB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6334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1,5</w:t>
            </w:r>
          </w:p>
        </w:tc>
      </w:tr>
      <w:tr w:rsidR="00EE4025" w14:paraId="1EE1577B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CB7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BEBC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28D6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1DA35ADB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1,500</w:t>
            </w:r>
          </w:p>
        </w:tc>
      </w:tr>
      <w:tr w:rsidR="00EE4025" w14:paraId="670322D2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CDF1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829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FE93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5000,00</w:t>
            </w:r>
          </w:p>
        </w:tc>
      </w:tr>
      <w:tr w:rsidR="00EE4025" w14:paraId="4E656749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AED2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BB02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F3FF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15691,60</w:t>
            </w:r>
          </w:p>
        </w:tc>
      </w:tr>
      <w:tr w:rsidR="00EE4025" w14:paraId="332D672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39B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949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13F35BC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7A145227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AE35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474813D3" w14:textId="77777777" w:rsidR="00EE4025" w:rsidRDefault="00EE4025" w:rsidP="005C06DA">
            <w:pPr>
              <w:jc w:val="center"/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4CA3A61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6940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BDA7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7DD2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10,8</w:t>
            </w:r>
          </w:p>
        </w:tc>
      </w:tr>
      <w:tr w:rsidR="00EE4025" w14:paraId="585DF4F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F700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9B8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A244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28</w:t>
            </w:r>
          </w:p>
        </w:tc>
      </w:tr>
      <w:tr w:rsidR="00EE4025" w14:paraId="16680EFE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FDD9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3312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E6B9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18,7</w:t>
            </w:r>
          </w:p>
        </w:tc>
      </w:tr>
      <w:tr w:rsidR="00EE4025" w14:paraId="5AB85D9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DA3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ABA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BFF8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18,7</w:t>
            </w:r>
          </w:p>
        </w:tc>
      </w:tr>
      <w:tr w:rsidR="00EE4025" w14:paraId="632157B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60A9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1D3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CCED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33,5</w:t>
            </w:r>
          </w:p>
        </w:tc>
      </w:tr>
      <w:tr w:rsidR="00EE4025" w14:paraId="6797F40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18F7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724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F0A0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10,8</w:t>
            </w:r>
          </w:p>
        </w:tc>
      </w:tr>
      <w:tr w:rsidR="00EE4025" w14:paraId="13D03979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A7F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EA1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8C3C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7B94BAD3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19,757</w:t>
            </w:r>
          </w:p>
        </w:tc>
      </w:tr>
      <w:tr w:rsidR="00EE4025" w14:paraId="22ADAE55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A482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E8F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22FA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1424,54</w:t>
            </w:r>
          </w:p>
        </w:tc>
      </w:tr>
      <w:tr w:rsidR="00EE4025" w14:paraId="16359A7F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C0B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953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F2FC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49746,12</w:t>
            </w:r>
          </w:p>
        </w:tc>
      </w:tr>
      <w:tr w:rsidR="00EE4025" w14:paraId="023914ED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4B1A9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6AB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1A9B1C3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RAG. PIETRO GUARNIERI – FIGLI S.R.L. (singolo operatore economico)</w:t>
            </w:r>
          </w:p>
          <w:p w14:paraId="4B97329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A4CE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2928184D" w14:textId="77777777" w:rsidR="00EE4025" w:rsidRDefault="00EE4025" w:rsidP="005C06DA">
            <w:pPr>
              <w:jc w:val="center"/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634DF442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6F22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5D8B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772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12</w:t>
            </w:r>
          </w:p>
        </w:tc>
      </w:tr>
      <w:tr w:rsidR="00EE4025" w14:paraId="010A7740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6BA2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EFA7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D6A5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13</w:t>
            </w:r>
          </w:p>
        </w:tc>
      </w:tr>
      <w:tr w:rsidR="00EE4025" w14:paraId="74D2BBD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76B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1C1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2F49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</w:t>
            </w:r>
          </w:p>
        </w:tc>
      </w:tr>
      <w:tr w:rsidR="00EE4025" w14:paraId="604C302A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8DF7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2C2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8B78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11,5</w:t>
            </w:r>
          </w:p>
        </w:tc>
      </w:tr>
      <w:tr w:rsidR="00EE4025" w14:paraId="19E6B7BA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B696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97F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F7A1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12</w:t>
            </w:r>
          </w:p>
        </w:tc>
      </w:tr>
      <w:tr w:rsidR="00EE4025" w14:paraId="213E1016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250D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2C54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6CBA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13</w:t>
            </w:r>
          </w:p>
        </w:tc>
      </w:tr>
      <w:tr w:rsidR="00EE4025" w14:paraId="48844DE8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E0C6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026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96D6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22F267C9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11,175</w:t>
            </w:r>
          </w:p>
        </w:tc>
      </w:tr>
      <w:tr w:rsidR="00EE4025" w14:paraId="0C00DA32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867D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2EA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437E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600</w:t>
            </w:r>
          </w:p>
        </w:tc>
      </w:tr>
      <w:tr w:rsidR="00EE4025" w14:paraId="36B82F05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6418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9B7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57FB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48752,77</w:t>
            </w:r>
          </w:p>
        </w:tc>
      </w:tr>
    </w:tbl>
    <w:p w14:paraId="34C10379" w14:textId="671332A0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n.4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46-LAZIO 4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9063908D7D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45CEFF08" w14:textId="77777777" w:rsidTr="007D7262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1138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907F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19983B6B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RAG. PIETRO GUARNIERI – FIGLI S.R.L. (singolo operatore economico)</w:t>
            </w:r>
          </w:p>
          <w:p w14:paraId="002C4534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7A63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5CCBB028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C0A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A6D4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0821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15</w:t>
            </w:r>
          </w:p>
        </w:tc>
      </w:tr>
      <w:tr w:rsidR="00EE4025" w14:paraId="57B331B2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C407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FDAF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04CE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14</w:t>
            </w:r>
          </w:p>
        </w:tc>
      </w:tr>
      <w:tr w:rsidR="00EE4025" w14:paraId="30CDC0A9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1D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1062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4090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SemiBold" w:hAnsi="Titillium Web SemiBold"/>
                <w:color w:val="333333"/>
                <w:shd w:val="clear" w:color="auto" w:fill="FFFFFF"/>
              </w:rPr>
              <w:t> </w:t>
            </w:r>
            <w:r>
              <w:rPr>
                <w:rStyle w:val="regular-16"/>
                <w:rFonts w:ascii="Titillium Web Regular" w:hAnsi="Titillium Web Regular"/>
                <w:color w:val="333333"/>
                <w:shd w:val="clear" w:color="auto" w:fill="FFFFFF"/>
              </w:rPr>
              <w:t>4</w:t>
            </w:r>
          </w:p>
        </w:tc>
      </w:tr>
      <w:tr w:rsidR="00EE4025" w14:paraId="1EE0F9AF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DFE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3F7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7C73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11,1</w:t>
            </w:r>
          </w:p>
        </w:tc>
      </w:tr>
      <w:tr w:rsidR="00EE4025" w14:paraId="7086EB0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6100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2034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579D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</w:t>
            </w:r>
          </w:p>
        </w:tc>
      </w:tr>
      <w:tr w:rsidR="00EE4025" w14:paraId="54C8477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CF26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9E6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893A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7,5</w:t>
            </w:r>
          </w:p>
        </w:tc>
      </w:tr>
      <w:tr w:rsidR="00EE4025" w14:paraId="79B78348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9DEF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922C" w14:textId="77777777" w:rsidR="00EE4025" w:rsidRDefault="00EE4025" w:rsidP="005C06DA">
            <w:pPr>
              <w:ind w:right="90"/>
              <w:jc w:val="both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C3D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4CA53A39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11,148</w:t>
            </w:r>
          </w:p>
        </w:tc>
      </w:tr>
      <w:tr w:rsidR="00EE4025" w14:paraId="6E1D6FB9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548D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4E3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2ECF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600</w:t>
            </w:r>
          </w:p>
        </w:tc>
      </w:tr>
      <w:tr w:rsidR="00EE4025" w14:paraId="752D9F22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F2B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01B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9BF9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37282,34</w:t>
            </w:r>
          </w:p>
        </w:tc>
      </w:tr>
      <w:tr w:rsidR="00EE4025" w14:paraId="3FD4CC1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D482" w14:textId="538FDB87" w:rsidR="00EE4025" w:rsidRDefault="007D7262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  <w:r w:rsidR="00EE4025">
              <w:rPr>
                <w:b/>
                <w:sz w:val="18"/>
                <w:szCs w:val="18"/>
              </w:rPr>
              <w:t>. 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747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0860C39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033C4C27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234E8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75F47FB9" w14:textId="77777777" w:rsidR="00EE4025" w:rsidRDefault="00EE4025" w:rsidP="005C06DA">
            <w:pPr>
              <w:jc w:val="center"/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59BF692E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D61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D40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AF57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10,8</w:t>
            </w:r>
          </w:p>
        </w:tc>
      </w:tr>
      <w:tr w:rsidR="00EE4025" w14:paraId="1056F776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FBFB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7FB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27F0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28</w:t>
            </w:r>
          </w:p>
        </w:tc>
      </w:tr>
      <w:tr w:rsidR="00EE4025" w14:paraId="03529E07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291B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D65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7FE1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18,6</w:t>
            </w:r>
          </w:p>
        </w:tc>
      </w:tr>
      <w:tr w:rsidR="00EE4025" w14:paraId="125685E8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2A5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17F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C75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18,6</w:t>
            </w:r>
          </w:p>
        </w:tc>
      </w:tr>
      <w:tr w:rsidR="00EE4025" w14:paraId="3B88EF5F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E35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FE3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3E61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33,5</w:t>
            </w:r>
          </w:p>
        </w:tc>
      </w:tr>
      <w:tr w:rsidR="00EE4025" w14:paraId="0A284F06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EB14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106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BA07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10,8</w:t>
            </w:r>
          </w:p>
        </w:tc>
      </w:tr>
      <w:tr w:rsidR="00EE4025" w14:paraId="15571B6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60A9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182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3596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563DA105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19,757</w:t>
            </w:r>
          </w:p>
        </w:tc>
      </w:tr>
      <w:tr w:rsidR="00EE4025" w14:paraId="2120661A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148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6DE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A9A8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1424,54</w:t>
            </w:r>
          </w:p>
        </w:tc>
      </w:tr>
      <w:tr w:rsidR="00EE4025" w14:paraId="0C32516C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C5A4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086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6F58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49042,29</w:t>
            </w:r>
          </w:p>
        </w:tc>
      </w:tr>
    </w:tbl>
    <w:p w14:paraId="016A5688" w14:textId="77777777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n.5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47-ABRUZZO – </w:t>
      </w:r>
      <w:r>
        <w:rPr>
          <w:rFonts w:ascii="Calibri" w:hAnsi="Calibri" w:cs="Calibri"/>
          <w:b/>
          <w:position w:val="6"/>
          <w:sz w:val="24"/>
          <w:szCs w:val="24"/>
        </w:rPr>
        <w:tab/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CIG: 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>9063933222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4CD5F713" w14:textId="77777777" w:rsidTr="007D7262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5F05" w14:textId="77777777" w:rsidR="00EE4025" w:rsidRDefault="00EE4025" w:rsidP="005C06DA">
            <w:pPr>
              <w:ind w:right="9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24D3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SIRIO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8812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3392222D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7A41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EE19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10CB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7,0</w:t>
            </w:r>
          </w:p>
        </w:tc>
      </w:tr>
      <w:tr w:rsidR="00EE4025" w14:paraId="6BE0EE5A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D784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9B27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E37C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4,0</w:t>
            </w:r>
          </w:p>
        </w:tc>
      </w:tr>
      <w:tr w:rsidR="00EE4025" w14:paraId="0093CC9D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D886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60D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57D1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7,0</w:t>
            </w:r>
          </w:p>
        </w:tc>
      </w:tr>
      <w:tr w:rsidR="00EE4025" w14:paraId="2F2BDBB6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54C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943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B8B5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12,0</w:t>
            </w:r>
          </w:p>
        </w:tc>
      </w:tr>
      <w:tr w:rsidR="00EE4025" w14:paraId="0240269C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946F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2C7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5EF2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6,0</w:t>
            </w:r>
          </w:p>
        </w:tc>
      </w:tr>
      <w:tr w:rsidR="00EE4025" w14:paraId="33BC5BE5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E717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54F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8E92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4,0</w:t>
            </w:r>
          </w:p>
        </w:tc>
      </w:tr>
      <w:tr w:rsidR="00EE4025" w14:paraId="1B31290A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268C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B83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7995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8,680</w:t>
            </w:r>
          </w:p>
        </w:tc>
      </w:tr>
      <w:tr w:rsidR="00EE4025" w14:paraId="4C67C80E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2B4A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9ABC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0ADE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3400</w:t>
            </w:r>
          </w:p>
        </w:tc>
      </w:tr>
      <w:tr w:rsidR="00EE4025" w14:paraId="630FB817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A00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BEF9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4A86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25127</w:t>
            </w:r>
          </w:p>
        </w:tc>
      </w:tr>
      <w:tr w:rsidR="00EE4025" w14:paraId="5BBFF5C0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3A2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9DF2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06D5142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3773ABDC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4E286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49C31315" w14:textId="77777777" w:rsidR="00EE4025" w:rsidRDefault="00EE4025" w:rsidP="005C06DA">
            <w:pPr>
              <w:jc w:val="center"/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50E83DD0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C0E1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7AC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6562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10,8</w:t>
            </w:r>
          </w:p>
        </w:tc>
      </w:tr>
      <w:tr w:rsidR="00EE4025" w14:paraId="665B174C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2CE6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79A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C114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28</w:t>
            </w:r>
          </w:p>
        </w:tc>
      </w:tr>
      <w:tr w:rsidR="00EE4025" w14:paraId="136CB73B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ADA7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C0D9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353A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18,7</w:t>
            </w:r>
          </w:p>
        </w:tc>
      </w:tr>
      <w:tr w:rsidR="00EE4025" w14:paraId="6669551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1F0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81F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C730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18,7</w:t>
            </w:r>
          </w:p>
        </w:tc>
      </w:tr>
      <w:tr w:rsidR="00EE4025" w14:paraId="485FB9A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B588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175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5FD1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33,5</w:t>
            </w:r>
          </w:p>
        </w:tc>
      </w:tr>
      <w:tr w:rsidR="00EE4025" w14:paraId="115CD54C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3420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72E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32D5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10,8</w:t>
            </w:r>
          </w:p>
        </w:tc>
      </w:tr>
      <w:tr w:rsidR="00EE4025" w14:paraId="25EC1E39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75C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99A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418A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7F100DBE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19,750</w:t>
            </w:r>
          </w:p>
        </w:tc>
      </w:tr>
      <w:tr w:rsidR="00EE4025" w14:paraId="08E3C646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2F4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5D9C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E0BE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2374,24</w:t>
            </w:r>
          </w:p>
        </w:tc>
      </w:tr>
      <w:tr w:rsidR="00EE4025" w14:paraId="360A24B2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1877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471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8670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80480,30</w:t>
            </w:r>
          </w:p>
        </w:tc>
      </w:tr>
    </w:tbl>
    <w:p w14:paraId="1D2BFF9F" w14:textId="77777777" w:rsidR="00EE4025" w:rsidRDefault="00EE4025" w:rsidP="00EE4025">
      <w:pPr>
        <w:widowControl w:val="0"/>
        <w:spacing w:before="240"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>
        <w:rPr>
          <w:rFonts w:ascii="Calibri" w:hAnsi="Calibri" w:cs="Calibri"/>
          <w:b/>
          <w:position w:val="6"/>
          <w:sz w:val="24"/>
          <w:szCs w:val="24"/>
        </w:rPr>
        <w:t>Lotto di gara n.6</w:t>
      </w:r>
      <w:r>
        <w:rPr>
          <w:rFonts w:ascii="Calibri" w:hAnsi="Calibri" w:cs="Calibri"/>
          <w:b/>
          <w:position w:val="6"/>
          <w:sz w:val="24"/>
          <w:szCs w:val="24"/>
        </w:rPr>
        <w:tab/>
        <w:t xml:space="preserve">48-ABRUZZO E MOLISE – </w:t>
      </w:r>
      <w:r>
        <w:rPr>
          <w:rFonts w:ascii="Calibri" w:hAnsi="Calibri" w:cs="Calibri"/>
          <w:b/>
          <w:position w:val="6"/>
          <w:sz w:val="24"/>
          <w:szCs w:val="24"/>
        </w:rPr>
        <w:tab/>
        <w:t>CIG:</w:t>
      </w:r>
      <w:r w:rsidRPr="00B15295">
        <w:rPr>
          <w:rFonts w:ascii="Calibri" w:hAnsi="Calibri" w:cs="Calibri"/>
          <w:b/>
          <w:position w:val="6"/>
          <w:sz w:val="24"/>
          <w:szCs w:val="24"/>
        </w:rPr>
        <w:t xml:space="preserve"> 9063966D5A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21"/>
        <w:gridCol w:w="3512"/>
      </w:tblGrid>
      <w:tr w:rsidR="00EE4025" w14:paraId="53504977" w14:textId="77777777" w:rsidTr="007D7262">
        <w:trPr>
          <w:trHeight w:val="4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370D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C1B9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SIRIO S.R.L. (singolo operatore economico)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7B12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02C34978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31AC" w14:textId="77777777" w:rsidR="00EE4025" w:rsidRDefault="00EE4025" w:rsidP="005C06DA">
            <w:pPr>
              <w:ind w:right="90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6C5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7C81" w14:textId="77777777" w:rsidR="00EE4025" w:rsidRDefault="00EE4025" w:rsidP="005C06DA">
            <w:pPr>
              <w:jc w:val="center"/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7,0</w:t>
            </w:r>
          </w:p>
        </w:tc>
      </w:tr>
      <w:tr w:rsidR="00EE4025" w14:paraId="1C0DDBA4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2397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04A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D010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4,0</w:t>
            </w:r>
          </w:p>
        </w:tc>
      </w:tr>
      <w:tr w:rsidR="00EE4025" w14:paraId="2B0DA214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F6A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108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E24E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7,0</w:t>
            </w:r>
          </w:p>
        </w:tc>
      </w:tr>
      <w:tr w:rsidR="00EE4025" w14:paraId="5E0DE41A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A7A4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184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D2CD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12,0</w:t>
            </w:r>
          </w:p>
        </w:tc>
      </w:tr>
      <w:tr w:rsidR="00EE4025" w14:paraId="60A0DA62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AD49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C5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9E40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6,0</w:t>
            </w:r>
          </w:p>
        </w:tc>
      </w:tr>
      <w:tr w:rsidR="00EE4025" w14:paraId="74332DB5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D957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9C1F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2FF8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4,0</w:t>
            </w:r>
          </w:p>
        </w:tc>
      </w:tr>
      <w:tr w:rsidR="00EE4025" w14:paraId="3AF9C83B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792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C071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63A7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0530C4C7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8,560</w:t>
            </w:r>
          </w:p>
        </w:tc>
      </w:tr>
      <w:tr w:rsidR="00EE4025" w14:paraId="525599BF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5348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AE7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3B94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3900</w:t>
            </w:r>
          </w:p>
        </w:tc>
      </w:tr>
      <w:tr w:rsidR="00EE4025" w14:paraId="085D104E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0D54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1A4C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93BA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28510</w:t>
            </w:r>
          </w:p>
        </w:tc>
      </w:tr>
      <w:tr w:rsidR="00EE4025" w14:paraId="4F2E9129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299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N. 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495D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  <w:p w14:paraId="1EC48A35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OPERATORE ECONOMICO LADISA S.R.L. (singolo operatore economico)</w:t>
            </w:r>
          </w:p>
          <w:p w14:paraId="74F6E2D3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8B51C" w14:textId="77777777" w:rsidR="00EE4025" w:rsidRDefault="00EE4025" w:rsidP="005C06DA">
            <w:pPr>
              <w:jc w:val="center"/>
              <w:rPr>
                <w:b/>
                <w:sz w:val="18"/>
                <w:szCs w:val="18"/>
              </w:rPr>
            </w:pPr>
          </w:p>
          <w:p w14:paraId="51F8C1C5" w14:textId="77777777" w:rsidR="00EE4025" w:rsidRDefault="00EE4025" w:rsidP="005C06DA">
            <w:pPr>
              <w:jc w:val="center"/>
            </w:pPr>
            <w:r>
              <w:rPr>
                <w:b/>
                <w:sz w:val="18"/>
                <w:szCs w:val="18"/>
              </w:rPr>
              <w:t>PUNTEGGIO ECONOMICO</w:t>
            </w:r>
          </w:p>
        </w:tc>
      </w:tr>
      <w:tr w:rsidR="00EE4025" w14:paraId="265EC0E5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AFA1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963E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PASTICCERIA/DOLCIUMI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B1CD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9,9</w:t>
            </w:r>
          </w:p>
        </w:tc>
      </w:tr>
      <w:tr w:rsidR="00EE4025" w14:paraId="2E8C3F33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C63E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0314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MACELLERIA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E5D7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25,6</w:t>
            </w:r>
          </w:p>
        </w:tc>
      </w:tr>
      <w:tr w:rsidR="00EE4025" w14:paraId="4B9C43D1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560D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185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BEVANDE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F030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17</w:t>
            </w:r>
          </w:p>
        </w:tc>
      </w:tr>
      <w:tr w:rsidR="00EE4025" w14:paraId="5EBA2CBA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95B9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AA28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ALIMENTARI (che ingloba anche categorie pasta, salumi/latticini e scatolame)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931B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17</w:t>
            </w:r>
          </w:p>
        </w:tc>
      </w:tr>
      <w:tr w:rsidR="00EE4025" w14:paraId="5B5D4907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C512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13CA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FRUTTA E VERDURA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F477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30,6</w:t>
            </w:r>
          </w:p>
        </w:tc>
      </w:tr>
      <w:tr w:rsidR="00EE4025" w14:paraId="6700A2F2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7C8B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A2A9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RIBASSO PERCENTUALE SURGELATI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EFC9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9,9</w:t>
            </w:r>
          </w:p>
        </w:tc>
      </w:tr>
      <w:tr w:rsidR="00EE4025" w14:paraId="50414C80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0F35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304D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VALORE UNICO MEDIO PONDERATO CALCOLATO DAL SISTEMA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0830" w14:textId="77777777" w:rsidR="00EE4025" w:rsidRDefault="00EE4025" w:rsidP="005C06DA">
            <w:pPr>
              <w:jc w:val="center"/>
              <w:rPr>
                <w:rFonts w:ascii="Titillium Web Regular" w:hAnsi="Titillium Web Regular"/>
                <w:color w:val="333333"/>
                <w:shd w:val="clear" w:color="auto" w:fill="FFFFFF"/>
              </w:rPr>
            </w:pPr>
          </w:p>
          <w:p w14:paraId="7074E9FC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19,728</w:t>
            </w:r>
          </w:p>
        </w:tc>
      </w:tr>
      <w:tr w:rsidR="00EE4025" w14:paraId="32A1497C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B053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5A96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SALUTE E SICUREZZA SUI LUOGHI DI LAVORO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FED6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2849,09</w:t>
            </w:r>
          </w:p>
        </w:tc>
      </w:tr>
      <w:tr w:rsidR="00EE4025" w14:paraId="086D1B0E" w14:textId="77777777" w:rsidTr="007D7262">
        <w:trPr>
          <w:trHeight w:val="2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E98B" w14:textId="77777777" w:rsidR="00EE4025" w:rsidRDefault="00EE4025" w:rsidP="005C06DA">
            <w:pPr>
              <w:ind w:right="9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6EFB" w14:textId="77777777" w:rsidR="00EE4025" w:rsidRDefault="00EE4025" w:rsidP="005C06DA">
            <w:pPr>
              <w:ind w:right="90"/>
              <w:jc w:val="both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COSTI DELLA MANODOPERA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8C32" w14:textId="77777777" w:rsidR="00EE4025" w:rsidRPr="006E2B20" w:rsidRDefault="00EE4025" w:rsidP="005C0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tillium Web Regular" w:hAnsi="Titillium Web Regular"/>
                <w:color w:val="333333"/>
                <w:shd w:val="clear" w:color="auto" w:fill="FFFFFF"/>
              </w:rPr>
              <w:t>96576,35</w:t>
            </w:r>
          </w:p>
        </w:tc>
      </w:tr>
    </w:tbl>
    <w:p w14:paraId="23FBA352" w14:textId="08AA6546" w:rsidR="00754C13" w:rsidRDefault="00754C13">
      <w:pPr>
        <w:suppressAutoHyphens w:val="0"/>
        <w:rPr>
          <w:b/>
          <w:sz w:val="24"/>
          <w:szCs w:val="24"/>
        </w:rPr>
      </w:pPr>
    </w:p>
    <w:bookmarkEnd w:id="3"/>
    <w:p w14:paraId="6884D72D" w14:textId="77777777" w:rsidR="009B64B2" w:rsidRDefault="009B64B2" w:rsidP="009B64B2">
      <w:pPr>
        <w:jc w:val="both"/>
        <w:rPr>
          <w:sz w:val="24"/>
          <w:szCs w:val="24"/>
        </w:rPr>
      </w:pPr>
    </w:p>
    <w:p w14:paraId="4BBF36E0" w14:textId="2A42E70F" w:rsidR="002F2C0D" w:rsidRPr="009B64B2" w:rsidRDefault="00E26C3D" w:rsidP="009B64B2">
      <w:pPr>
        <w:jc w:val="both"/>
        <w:rPr>
          <w:sz w:val="24"/>
          <w:szCs w:val="24"/>
        </w:rPr>
      </w:pPr>
      <w:r w:rsidRPr="003B6955">
        <w:rPr>
          <w:sz w:val="24"/>
          <w:szCs w:val="24"/>
        </w:rPr>
        <w:t>A</w:t>
      </w:r>
      <w:r w:rsidR="002F2C0D" w:rsidRPr="003B6955">
        <w:rPr>
          <w:sz w:val="24"/>
          <w:szCs w:val="24"/>
        </w:rPr>
        <w:t>lle ore 1</w:t>
      </w:r>
      <w:r w:rsidR="00722557" w:rsidRPr="003B6955">
        <w:rPr>
          <w:sz w:val="24"/>
          <w:szCs w:val="24"/>
        </w:rPr>
        <w:t>3,00</w:t>
      </w:r>
      <w:r w:rsidR="002F2C0D" w:rsidRPr="003B6955">
        <w:rPr>
          <w:sz w:val="24"/>
          <w:szCs w:val="24"/>
        </w:rPr>
        <w:t xml:space="preserve"> dichiara chiusa la seduta e</w:t>
      </w:r>
      <w:r w:rsidR="00DA13B1">
        <w:rPr>
          <w:sz w:val="24"/>
          <w:szCs w:val="24"/>
        </w:rPr>
        <w:t>d</w:t>
      </w:r>
      <w:r w:rsidR="002F2C0D" w:rsidRPr="003B6955">
        <w:rPr>
          <w:sz w:val="24"/>
          <w:szCs w:val="24"/>
        </w:rPr>
        <w:t xml:space="preserve"> aggiorna i lavori</w:t>
      </w:r>
      <w:r w:rsidR="00C02924" w:rsidRPr="003B6955">
        <w:rPr>
          <w:sz w:val="24"/>
          <w:szCs w:val="24"/>
        </w:rPr>
        <w:t xml:space="preserve"> al </w:t>
      </w:r>
      <w:r w:rsidR="00722557" w:rsidRPr="003B6955">
        <w:rPr>
          <w:sz w:val="24"/>
          <w:szCs w:val="24"/>
        </w:rPr>
        <w:t>30</w:t>
      </w:r>
      <w:r w:rsidR="00C02924" w:rsidRPr="003B6955">
        <w:rPr>
          <w:sz w:val="24"/>
          <w:szCs w:val="24"/>
        </w:rPr>
        <w:t xml:space="preserve">/03/2022 </w:t>
      </w:r>
      <w:r w:rsidR="00722557" w:rsidRPr="003B6955">
        <w:rPr>
          <w:sz w:val="24"/>
          <w:szCs w:val="24"/>
        </w:rPr>
        <w:t xml:space="preserve">alle ore 10:30 </w:t>
      </w:r>
      <w:r w:rsidR="00C02924" w:rsidRPr="003B6955">
        <w:rPr>
          <w:sz w:val="24"/>
          <w:szCs w:val="24"/>
        </w:rPr>
        <w:t>per la definizione</w:t>
      </w:r>
      <w:r w:rsidR="00722557" w:rsidRPr="003B6955">
        <w:rPr>
          <w:sz w:val="24"/>
          <w:szCs w:val="24"/>
        </w:rPr>
        <w:t xml:space="preserve"> della graduatoria provvisoria</w:t>
      </w:r>
      <w:r w:rsidR="00C97067">
        <w:rPr>
          <w:sz w:val="24"/>
          <w:szCs w:val="24"/>
        </w:rPr>
        <w:t xml:space="preserve"> sulla base del sistema di valutazione indicato al punto 7.2 della lettera di invito</w:t>
      </w:r>
      <w:r w:rsidR="00722557" w:rsidRPr="003B6955">
        <w:rPr>
          <w:sz w:val="24"/>
          <w:szCs w:val="24"/>
        </w:rPr>
        <w:t xml:space="preserve">, la pubblicazione </w:t>
      </w:r>
      <w:r w:rsidR="00C02924" w:rsidRPr="003B6955">
        <w:rPr>
          <w:sz w:val="24"/>
          <w:szCs w:val="24"/>
        </w:rPr>
        <w:t>della graduatoria provvisoria</w:t>
      </w:r>
      <w:r w:rsidR="00722557" w:rsidRPr="003B6955">
        <w:rPr>
          <w:sz w:val="24"/>
          <w:szCs w:val="24"/>
        </w:rPr>
        <w:t xml:space="preserve"> e la successiva aggiudicazione provvisoria in seduta pubblica alle ore 11:00.</w:t>
      </w:r>
    </w:p>
    <w:p w14:paraId="3E33E5E6" w14:textId="77777777" w:rsidR="002F2C0D" w:rsidRDefault="002F2C0D" w:rsidP="00F93E4A">
      <w:pPr>
        <w:jc w:val="both"/>
        <w:rPr>
          <w:sz w:val="24"/>
          <w:szCs w:val="24"/>
        </w:rPr>
      </w:pPr>
    </w:p>
    <w:p w14:paraId="644546B0" w14:textId="7CE37CB3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>Letto, firmato e sottoscritto dalle parti intervenute.</w:t>
      </w:r>
    </w:p>
    <w:p w14:paraId="50B5B856" w14:textId="77777777" w:rsidR="00F93E4A" w:rsidRPr="00242EBC" w:rsidRDefault="00F93E4A" w:rsidP="00F93E4A">
      <w:pPr>
        <w:jc w:val="both"/>
        <w:rPr>
          <w:bCs/>
          <w:sz w:val="24"/>
          <w:szCs w:val="24"/>
        </w:rPr>
      </w:pPr>
    </w:p>
    <w:p w14:paraId="666D9262" w14:textId="77777777" w:rsidR="00F93E4A" w:rsidRDefault="00F93E4A" w:rsidP="00F93E4A">
      <w:pPr>
        <w:jc w:val="both"/>
        <w:rPr>
          <w:color w:val="auto"/>
          <w:lang w:eastAsia="en-US"/>
        </w:rPr>
      </w:pPr>
    </w:p>
    <w:p w14:paraId="14959CF6" w14:textId="77777777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>Dr.ssa Annunziata Passannante Dirigente, R.U.P. e Presidente</w:t>
      </w:r>
      <w:r>
        <w:rPr>
          <w:sz w:val="24"/>
          <w:szCs w:val="24"/>
        </w:rPr>
        <w:tab/>
        <w:t>________________________</w:t>
      </w:r>
    </w:p>
    <w:p w14:paraId="4AB3374C" w14:textId="77777777" w:rsidR="00F93E4A" w:rsidRDefault="00F93E4A" w:rsidP="00F93E4A">
      <w:pPr>
        <w:jc w:val="both"/>
        <w:rPr>
          <w:sz w:val="24"/>
          <w:szCs w:val="24"/>
        </w:rPr>
      </w:pPr>
    </w:p>
    <w:p w14:paraId="16A5A1BD" w14:textId="77777777" w:rsidR="00F93E4A" w:rsidRDefault="00F93E4A" w:rsidP="00F93E4A">
      <w:pPr>
        <w:jc w:val="both"/>
      </w:pPr>
    </w:p>
    <w:p w14:paraId="6B3A91E5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Dott.ssa Monica Antonini, Testimone</w:t>
      </w:r>
      <w:r>
        <w:rPr>
          <w:sz w:val="24"/>
          <w:szCs w:val="24"/>
        </w:rPr>
        <w:tab/>
        <w:t>________________________</w:t>
      </w:r>
    </w:p>
    <w:p w14:paraId="40FBEDE9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1BE2D6E4" w14:textId="77777777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1B43BB81" w14:textId="04F2ECAE" w:rsidR="006E2B20" w:rsidRPr="006E2B20" w:rsidRDefault="00FA0AC2" w:rsidP="006E2B20">
      <w:pPr>
        <w:jc w:val="both"/>
        <w:rPr>
          <w:b/>
          <w:bCs/>
        </w:rPr>
      </w:pPr>
      <w:r>
        <w:rPr>
          <w:bCs/>
          <w:sz w:val="24"/>
          <w:szCs w:val="24"/>
        </w:rPr>
        <w:t>Dr.ssa Stefania Giallombardo</w:t>
      </w:r>
      <w:r w:rsidR="00722557">
        <w:rPr>
          <w:bCs/>
          <w:sz w:val="24"/>
          <w:szCs w:val="24"/>
        </w:rPr>
        <w:t xml:space="preserve">, Testimone </w:t>
      </w:r>
      <w:r w:rsidR="00E13EFA">
        <w:rPr>
          <w:bCs/>
          <w:sz w:val="24"/>
          <w:szCs w:val="24"/>
        </w:rPr>
        <w:t>(</w:t>
      </w:r>
      <w:r w:rsidR="00E13EFA">
        <w:rPr>
          <w:bCs/>
        </w:rPr>
        <w:t>da remoto)</w:t>
      </w:r>
      <w:r w:rsidR="00F23E1A">
        <w:rPr>
          <w:bCs/>
        </w:rPr>
        <w:t xml:space="preserve">                         </w:t>
      </w:r>
      <w:r w:rsidR="00264680">
        <w:rPr>
          <w:bCs/>
        </w:rPr>
        <w:tab/>
        <w:t>_______</w:t>
      </w:r>
      <w:r w:rsidR="006E2B20" w:rsidRPr="006E2B20">
        <w:rPr>
          <w:b/>
          <w:bCs/>
        </w:rPr>
        <w:t>______________________</w:t>
      </w:r>
    </w:p>
    <w:p w14:paraId="107D0581" w14:textId="77777777" w:rsidR="006E2B20" w:rsidRPr="006E2B20" w:rsidRDefault="006E2B20" w:rsidP="006E2B20">
      <w:pPr>
        <w:jc w:val="both"/>
        <w:rPr>
          <w:b/>
          <w:bCs/>
        </w:rPr>
      </w:pPr>
    </w:p>
    <w:p w14:paraId="24B051ED" w14:textId="77777777" w:rsidR="006E2B20" w:rsidRDefault="006E2B20" w:rsidP="006774B8">
      <w:pPr>
        <w:jc w:val="both"/>
        <w:rPr>
          <w:b/>
          <w:bCs/>
        </w:rPr>
      </w:pPr>
    </w:p>
    <w:sectPr w:rsidR="006E2B20" w:rsidSect="00502B77">
      <w:footerReference w:type="default" r:id="rId10"/>
      <w:pgSz w:w="11906" w:h="16838"/>
      <w:pgMar w:top="1418" w:right="1134" w:bottom="851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839EF" w14:textId="77777777" w:rsidR="00AC2735" w:rsidRDefault="00AC2735" w:rsidP="002B7EF7">
      <w:r>
        <w:separator/>
      </w:r>
    </w:p>
  </w:endnote>
  <w:endnote w:type="continuationSeparator" w:id="0">
    <w:p w14:paraId="1AAD627E" w14:textId="77777777" w:rsidR="00AC2735" w:rsidRDefault="00AC2735" w:rsidP="002B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SemiBold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Titillium Web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283516"/>
      <w:docPartObj>
        <w:docPartGallery w:val="Page Numbers (Bottom of Page)"/>
        <w:docPartUnique/>
      </w:docPartObj>
    </w:sdtPr>
    <w:sdtEndPr/>
    <w:sdtContent>
      <w:p w14:paraId="0181B49F" w14:textId="20F70222" w:rsidR="00AC2735" w:rsidRDefault="00AC273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FBA">
          <w:rPr>
            <w:noProof/>
          </w:rPr>
          <w:t>4</w:t>
        </w:r>
        <w:r>
          <w:fldChar w:fldCharType="end"/>
        </w:r>
      </w:p>
    </w:sdtContent>
  </w:sdt>
  <w:p w14:paraId="66A43FE8" w14:textId="77777777" w:rsidR="00AC2735" w:rsidRDefault="00AC27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F6452" w14:textId="77777777" w:rsidR="00AC2735" w:rsidRDefault="00AC2735" w:rsidP="002B7EF7">
      <w:r>
        <w:separator/>
      </w:r>
    </w:p>
  </w:footnote>
  <w:footnote w:type="continuationSeparator" w:id="0">
    <w:p w14:paraId="595E1877" w14:textId="77777777" w:rsidR="00AC2735" w:rsidRDefault="00AC2735" w:rsidP="002B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7F63"/>
    <w:multiLevelType w:val="multilevel"/>
    <w:tmpl w:val="B02C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22CD0"/>
    <w:multiLevelType w:val="hybridMultilevel"/>
    <w:tmpl w:val="BA165EA4"/>
    <w:lvl w:ilvl="0" w:tplc="96B2B02C">
      <w:start w:val="1"/>
      <w:numFmt w:val="bullet"/>
      <w:lvlText w:val="-"/>
      <w:lvlJc w:val="left"/>
      <w:pPr>
        <w:ind w:left="180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F3507B"/>
    <w:multiLevelType w:val="multilevel"/>
    <w:tmpl w:val="AD10DF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EA3EA8"/>
    <w:multiLevelType w:val="multilevel"/>
    <w:tmpl w:val="C53E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CAD67FC"/>
    <w:multiLevelType w:val="hybridMultilevel"/>
    <w:tmpl w:val="11F42354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826CF"/>
    <w:multiLevelType w:val="hybridMultilevel"/>
    <w:tmpl w:val="D158A02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DC"/>
    <w:multiLevelType w:val="hybridMultilevel"/>
    <w:tmpl w:val="7E2613E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57EF2"/>
    <w:multiLevelType w:val="hybridMultilevel"/>
    <w:tmpl w:val="478426F8"/>
    <w:lvl w:ilvl="0" w:tplc="B3262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6AA6"/>
    <w:multiLevelType w:val="hybridMultilevel"/>
    <w:tmpl w:val="462EE4C0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969"/>
    <w:multiLevelType w:val="hybridMultilevel"/>
    <w:tmpl w:val="839C7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D74B3"/>
    <w:multiLevelType w:val="hybridMultilevel"/>
    <w:tmpl w:val="AE22E9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F216C5"/>
    <w:multiLevelType w:val="multilevel"/>
    <w:tmpl w:val="5E2E9B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C240C25"/>
    <w:multiLevelType w:val="multilevel"/>
    <w:tmpl w:val="22347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4B47D6"/>
    <w:multiLevelType w:val="hybridMultilevel"/>
    <w:tmpl w:val="1E146DC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46233"/>
    <w:multiLevelType w:val="multilevel"/>
    <w:tmpl w:val="FEF0C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283A71"/>
    <w:multiLevelType w:val="multilevel"/>
    <w:tmpl w:val="7DE6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DAB1AF6"/>
    <w:multiLevelType w:val="hybridMultilevel"/>
    <w:tmpl w:val="E89E76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56A1B"/>
    <w:multiLevelType w:val="hybridMultilevel"/>
    <w:tmpl w:val="C98EE4A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60990"/>
    <w:multiLevelType w:val="hybridMultilevel"/>
    <w:tmpl w:val="FAC2A37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E766E"/>
    <w:multiLevelType w:val="hybridMultilevel"/>
    <w:tmpl w:val="54BE7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02544"/>
    <w:multiLevelType w:val="multilevel"/>
    <w:tmpl w:val="BAACC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3C684E"/>
    <w:multiLevelType w:val="hybridMultilevel"/>
    <w:tmpl w:val="15CC86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94CCC"/>
    <w:multiLevelType w:val="hybridMultilevel"/>
    <w:tmpl w:val="CE36646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BD63C23"/>
    <w:multiLevelType w:val="hybridMultilevel"/>
    <w:tmpl w:val="15CC86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F61686"/>
    <w:multiLevelType w:val="multilevel"/>
    <w:tmpl w:val="A73AC834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EA33A77"/>
    <w:multiLevelType w:val="hybridMultilevel"/>
    <w:tmpl w:val="467C6E2A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E6A3F"/>
    <w:multiLevelType w:val="multilevel"/>
    <w:tmpl w:val="846E086C"/>
    <w:lvl w:ilvl="0">
      <w:start w:val="1"/>
      <w:numFmt w:val="none"/>
      <w:pStyle w:val="Tito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olo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o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olo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olo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olo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7B7634CB"/>
    <w:multiLevelType w:val="hybridMultilevel"/>
    <w:tmpl w:val="2C10B3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11"/>
  </w:num>
  <w:num w:numId="4">
    <w:abstractNumId w:val="2"/>
  </w:num>
  <w:num w:numId="5">
    <w:abstractNumId w:val="24"/>
  </w:num>
  <w:num w:numId="6">
    <w:abstractNumId w:val="3"/>
  </w:num>
  <w:num w:numId="7">
    <w:abstractNumId w:val="22"/>
  </w:num>
  <w:num w:numId="8">
    <w:abstractNumId w:val="14"/>
  </w:num>
  <w:num w:numId="9">
    <w:abstractNumId w:val="12"/>
  </w:num>
  <w:num w:numId="10">
    <w:abstractNumId w:val="0"/>
  </w:num>
  <w:num w:numId="11">
    <w:abstractNumId w:val="15"/>
  </w:num>
  <w:num w:numId="12">
    <w:abstractNumId w:val="16"/>
  </w:num>
  <w:num w:numId="13">
    <w:abstractNumId w:val="17"/>
  </w:num>
  <w:num w:numId="14">
    <w:abstractNumId w:val="13"/>
  </w:num>
  <w:num w:numId="15">
    <w:abstractNumId w:val="6"/>
  </w:num>
  <w:num w:numId="16">
    <w:abstractNumId w:val="1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9"/>
  </w:num>
  <w:num w:numId="20">
    <w:abstractNumId w:val="26"/>
  </w:num>
  <w:num w:numId="21">
    <w:abstractNumId w:val="2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8"/>
  </w:num>
  <w:num w:numId="25">
    <w:abstractNumId w:val="10"/>
  </w:num>
  <w:num w:numId="26">
    <w:abstractNumId w:val="21"/>
  </w:num>
  <w:num w:numId="27">
    <w:abstractNumId w:val="18"/>
  </w:num>
  <w:num w:numId="28">
    <w:abstractNumId w:val="23"/>
  </w:num>
  <w:num w:numId="29">
    <w:abstractNumId w:val="19"/>
  </w:num>
  <w:num w:numId="30">
    <w:abstractNumId w:val="4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C4"/>
    <w:rsid w:val="00001E57"/>
    <w:rsid w:val="00012D2E"/>
    <w:rsid w:val="00012F2F"/>
    <w:rsid w:val="000175EB"/>
    <w:rsid w:val="00020631"/>
    <w:rsid w:val="000247B3"/>
    <w:rsid w:val="000339FA"/>
    <w:rsid w:val="00033AFB"/>
    <w:rsid w:val="00046A73"/>
    <w:rsid w:val="00050D8F"/>
    <w:rsid w:val="00052DFA"/>
    <w:rsid w:val="00054144"/>
    <w:rsid w:val="000541AB"/>
    <w:rsid w:val="000613E4"/>
    <w:rsid w:val="00071CEF"/>
    <w:rsid w:val="0007595A"/>
    <w:rsid w:val="000762A8"/>
    <w:rsid w:val="000821C8"/>
    <w:rsid w:val="000830AA"/>
    <w:rsid w:val="0008456A"/>
    <w:rsid w:val="00084E83"/>
    <w:rsid w:val="00087514"/>
    <w:rsid w:val="0009315E"/>
    <w:rsid w:val="000A372E"/>
    <w:rsid w:val="000A466A"/>
    <w:rsid w:val="000A7CFD"/>
    <w:rsid w:val="000B5D0A"/>
    <w:rsid w:val="000B7C3E"/>
    <w:rsid w:val="000C7E3D"/>
    <w:rsid w:val="000E1410"/>
    <w:rsid w:val="000E3104"/>
    <w:rsid w:val="000E40EE"/>
    <w:rsid w:val="000E41B6"/>
    <w:rsid w:val="000E7945"/>
    <w:rsid w:val="000F0CF9"/>
    <w:rsid w:val="000F283B"/>
    <w:rsid w:val="000F5D8C"/>
    <w:rsid w:val="000F7585"/>
    <w:rsid w:val="00121DBA"/>
    <w:rsid w:val="00121EDF"/>
    <w:rsid w:val="00122AE4"/>
    <w:rsid w:val="00132E8C"/>
    <w:rsid w:val="00140A4C"/>
    <w:rsid w:val="00156444"/>
    <w:rsid w:val="0016456B"/>
    <w:rsid w:val="001722B8"/>
    <w:rsid w:val="00175A42"/>
    <w:rsid w:val="00180175"/>
    <w:rsid w:val="001A7691"/>
    <w:rsid w:val="001B17D3"/>
    <w:rsid w:val="001B1E95"/>
    <w:rsid w:val="001B2F19"/>
    <w:rsid w:val="001B6EEE"/>
    <w:rsid w:val="001B761F"/>
    <w:rsid w:val="001C60A7"/>
    <w:rsid w:val="001D1E77"/>
    <w:rsid w:val="001D3DDB"/>
    <w:rsid w:val="001E3FA3"/>
    <w:rsid w:val="001F07B3"/>
    <w:rsid w:val="0020473D"/>
    <w:rsid w:val="002113C6"/>
    <w:rsid w:val="002155F0"/>
    <w:rsid w:val="00224729"/>
    <w:rsid w:val="00225865"/>
    <w:rsid w:val="00230B8C"/>
    <w:rsid w:val="0023394D"/>
    <w:rsid w:val="00233B87"/>
    <w:rsid w:val="00242EBC"/>
    <w:rsid w:val="002543BA"/>
    <w:rsid w:val="00254498"/>
    <w:rsid w:val="002634E5"/>
    <w:rsid w:val="00264680"/>
    <w:rsid w:val="00266610"/>
    <w:rsid w:val="00267A71"/>
    <w:rsid w:val="00272AC0"/>
    <w:rsid w:val="00274EAC"/>
    <w:rsid w:val="00277EF0"/>
    <w:rsid w:val="00287E7F"/>
    <w:rsid w:val="00297E4B"/>
    <w:rsid w:val="002A381F"/>
    <w:rsid w:val="002B0669"/>
    <w:rsid w:val="002B26FD"/>
    <w:rsid w:val="002B58A7"/>
    <w:rsid w:val="002B6EAA"/>
    <w:rsid w:val="002B7EF7"/>
    <w:rsid w:val="002D0366"/>
    <w:rsid w:val="002D0A07"/>
    <w:rsid w:val="002D3B50"/>
    <w:rsid w:val="002F00B0"/>
    <w:rsid w:val="002F2291"/>
    <w:rsid w:val="002F2C0D"/>
    <w:rsid w:val="002F654F"/>
    <w:rsid w:val="002F6A8A"/>
    <w:rsid w:val="003064AD"/>
    <w:rsid w:val="003153EF"/>
    <w:rsid w:val="0036155E"/>
    <w:rsid w:val="00363655"/>
    <w:rsid w:val="00383EFF"/>
    <w:rsid w:val="00390F86"/>
    <w:rsid w:val="00391500"/>
    <w:rsid w:val="0039167A"/>
    <w:rsid w:val="00391B54"/>
    <w:rsid w:val="003B6955"/>
    <w:rsid w:val="003C4764"/>
    <w:rsid w:val="003E082F"/>
    <w:rsid w:val="003E1523"/>
    <w:rsid w:val="003F66C9"/>
    <w:rsid w:val="00414C90"/>
    <w:rsid w:val="0042463B"/>
    <w:rsid w:val="0042593B"/>
    <w:rsid w:val="004335C1"/>
    <w:rsid w:val="004371DF"/>
    <w:rsid w:val="00441B5D"/>
    <w:rsid w:val="00442D1F"/>
    <w:rsid w:val="004532BC"/>
    <w:rsid w:val="00455424"/>
    <w:rsid w:val="004558FE"/>
    <w:rsid w:val="00461D3D"/>
    <w:rsid w:val="00463CA2"/>
    <w:rsid w:val="00465263"/>
    <w:rsid w:val="004666FA"/>
    <w:rsid w:val="00467FBA"/>
    <w:rsid w:val="00481963"/>
    <w:rsid w:val="00487C92"/>
    <w:rsid w:val="00491941"/>
    <w:rsid w:val="004931CC"/>
    <w:rsid w:val="004933AE"/>
    <w:rsid w:val="004A3870"/>
    <w:rsid w:val="004A4A03"/>
    <w:rsid w:val="004B1890"/>
    <w:rsid w:val="004B5AA1"/>
    <w:rsid w:val="004B7E6C"/>
    <w:rsid w:val="004B7FE6"/>
    <w:rsid w:val="004D2230"/>
    <w:rsid w:val="004D5A07"/>
    <w:rsid w:val="004E6406"/>
    <w:rsid w:val="004F2199"/>
    <w:rsid w:val="004F7B08"/>
    <w:rsid w:val="00502B77"/>
    <w:rsid w:val="005041F2"/>
    <w:rsid w:val="00504F6E"/>
    <w:rsid w:val="0051481C"/>
    <w:rsid w:val="00542EC7"/>
    <w:rsid w:val="00545FB6"/>
    <w:rsid w:val="005632AC"/>
    <w:rsid w:val="00565416"/>
    <w:rsid w:val="00576A43"/>
    <w:rsid w:val="00593AF3"/>
    <w:rsid w:val="005A3609"/>
    <w:rsid w:val="005A5B78"/>
    <w:rsid w:val="005B3440"/>
    <w:rsid w:val="005B6B4C"/>
    <w:rsid w:val="005E07DA"/>
    <w:rsid w:val="005F162A"/>
    <w:rsid w:val="005F1C93"/>
    <w:rsid w:val="005F3A25"/>
    <w:rsid w:val="00606820"/>
    <w:rsid w:val="00614915"/>
    <w:rsid w:val="00622CC7"/>
    <w:rsid w:val="0062660E"/>
    <w:rsid w:val="00633FEA"/>
    <w:rsid w:val="006560B6"/>
    <w:rsid w:val="00670AC1"/>
    <w:rsid w:val="00671DC8"/>
    <w:rsid w:val="006754C0"/>
    <w:rsid w:val="006757B8"/>
    <w:rsid w:val="006774B8"/>
    <w:rsid w:val="006873DB"/>
    <w:rsid w:val="006879C8"/>
    <w:rsid w:val="00690311"/>
    <w:rsid w:val="006923FE"/>
    <w:rsid w:val="00695965"/>
    <w:rsid w:val="0069661D"/>
    <w:rsid w:val="006A3447"/>
    <w:rsid w:val="006A4DEC"/>
    <w:rsid w:val="006B1518"/>
    <w:rsid w:val="006B23E3"/>
    <w:rsid w:val="006B38CE"/>
    <w:rsid w:val="006C1D59"/>
    <w:rsid w:val="006C4C4E"/>
    <w:rsid w:val="006C6FA4"/>
    <w:rsid w:val="006D0647"/>
    <w:rsid w:val="006D15FB"/>
    <w:rsid w:val="006D6C3E"/>
    <w:rsid w:val="006D74AF"/>
    <w:rsid w:val="006D7EA1"/>
    <w:rsid w:val="006E2B20"/>
    <w:rsid w:val="006E632A"/>
    <w:rsid w:val="006F1D50"/>
    <w:rsid w:val="006F1D71"/>
    <w:rsid w:val="006F1F4A"/>
    <w:rsid w:val="006F20A1"/>
    <w:rsid w:val="006F59E1"/>
    <w:rsid w:val="006F6FD0"/>
    <w:rsid w:val="00717573"/>
    <w:rsid w:val="00717CA2"/>
    <w:rsid w:val="00721583"/>
    <w:rsid w:val="00722557"/>
    <w:rsid w:val="0073006F"/>
    <w:rsid w:val="007355DF"/>
    <w:rsid w:val="00750A63"/>
    <w:rsid w:val="00751093"/>
    <w:rsid w:val="00754C13"/>
    <w:rsid w:val="00756858"/>
    <w:rsid w:val="00757C0E"/>
    <w:rsid w:val="00757F6C"/>
    <w:rsid w:val="00763459"/>
    <w:rsid w:val="0077214A"/>
    <w:rsid w:val="00774951"/>
    <w:rsid w:val="007829E2"/>
    <w:rsid w:val="0078367A"/>
    <w:rsid w:val="007861FF"/>
    <w:rsid w:val="00790ABF"/>
    <w:rsid w:val="007915E6"/>
    <w:rsid w:val="007971E0"/>
    <w:rsid w:val="007A1562"/>
    <w:rsid w:val="007A620D"/>
    <w:rsid w:val="007A6950"/>
    <w:rsid w:val="007B6F7D"/>
    <w:rsid w:val="007C26DB"/>
    <w:rsid w:val="007D4A5E"/>
    <w:rsid w:val="007D513A"/>
    <w:rsid w:val="007D7262"/>
    <w:rsid w:val="007E495D"/>
    <w:rsid w:val="007F50F5"/>
    <w:rsid w:val="007F7513"/>
    <w:rsid w:val="00800693"/>
    <w:rsid w:val="00803FF0"/>
    <w:rsid w:val="0082135D"/>
    <w:rsid w:val="008248C4"/>
    <w:rsid w:val="0082794C"/>
    <w:rsid w:val="00836090"/>
    <w:rsid w:val="008456C5"/>
    <w:rsid w:val="00845F7A"/>
    <w:rsid w:val="00847354"/>
    <w:rsid w:val="00853464"/>
    <w:rsid w:val="00857DB3"/>
    <w:rsid w:val="008603E7"/>
    <w:rsid w:val="00866A82"/>
    <w:rsid w:val="0087026A"/>
    <w:rsid w:val="00873748"/>
    <w:rsid w:val="00875B34"/>
    <w:rsid w:val="00876354"/>
    <w:rsid w:val="008763A9"/>
    <w:rsid w:val="00882E0B"/>
    <w:rsid w:val="00891271"/>
    <w:rsid w:val="00893803"/>
    <w:rsid w:val="00894A74"/>
    <w:rsid w:val="008A5E1B"/>
    <w:rsid w:val="008B0B5A"/>
    <w:rsid w:val="008B3216"/>
    <w:rsid w:val="008B5E2C"/>
    <w:rsid w:val="008B67A8"/>
    <w:rsid w:val="008C2443"/>
    <w:rsid w:val="008C269A"/>
    <w:rsid w:val="008E6069"/>
    <w:rsid w:val="008F0F1E"/>
    <w:rsid w:val="008F2B27"/>
    <w:rsid w:val="008F5449"/>
    <w:rsid w:val="00900281"/>
    <w:rsid w:val="00901E4C"/>
    <w:rsid w:val="009076EE"/>
    <w:rsid w:val="009116A7"/>
    <w:rsid w:val="009245DC"/>
    <w:rsid w:val="00925C7B"/>
    <w:rsid w:val="00936CFD"/>
    <w:rsid w:val="00940791"/>
    <w:rsid w:val="00940D11"/>
    <w:rsid w:val="009462A2"/>
    <w:rsid w:val="00954625"/>
    <w:rsid w:val="009721B0"/>
    <w:rsid w:val="00981C90"/>
    <w:rsid w:val="00985A7F"/>
    <w:rsid w:val="00992C2E"/>
    <w:rsid w:val="00992D31"/>
    <w:rsid w:val="009B5149"/>
    <w:rsid w:val="009B64B2"/>
    <w:rsid w:val="009C44CA"/>
    <w:rsid w:val="009E1087"/>
    <w:rsid w:val="009E6618"/>
    <w:rsid w:val="009E753C"/>
    <w:rsid w:val="009F2C67"/>
    <w:rsid w:val="00A021EF"/>
    <w:rsid w:val="00A02D74"/>
    <w:rsid w:val="00A0477B"/>
    <w:rsid w:val="00A22AC4"/>
    <w:rsid w:val="00A317FC"/>
    <w:rsid w:val="00A3649A"/>
    <w:rsid w:val="00A54E1D"/>
    <w:rsid w:val="00A660FD"/>
    <w:rsid w:val="00A7730D"/>
    <w:rsid w:val="00A9515C"/>
    <w:rsid w:val="00A951B4"/>
    <w:rsid w:val="00A95CE0"/>
    <w:rsid w:val="00AA7314"/>
    <w:rsid w:val="00AB4F3D"/>
    <w:rsid w:val="00AB52BE"/>
    <w:rsid w:val="00AC2735"/>
    <w:rsid w:val="00AC6FCF"/>
    <w:rsid w:val="00AD314C"/>
    <w:rsid w:val="00AD7335"/>
    <w:rsid w:val="00AE112B"/>
    <w:rsid w:val="00AE119D"/>
    <w:rsid w:val="00AF06E8"/>
    <w:rsid w:val="00AF0988"/>
    <w:rsid w:val="00AF3A58"/>
    <w:rsid w:val="00B01394"/>
    <w:rsid w:val="00B15295"/>
    <w:rsid w:val="00B23DEE"/>
    <w:rsid w:val="00B43386"/>
    <w:rsid w:val="00B559BA"/>
    <w:rsid w:val="00B7613C"/>
    <w:rsid w:val="00B91141"/>
    <w:rsid w:val="00BA122A"/>
    <w:rsid w:val="00BA3C87"/>
    <w:rsid w:val="00BC40FA"/>
    <w:rsid w:val="00BD0499"/>
    <w:rsid w:val="00BD09F1"/>
    <w:rsid w:val="00BD1D26"/>
    <w:rsid w:val="00BD68BE"/>
    <w:rsid w:val="00BE4AF7"/>
    <w:rsid w:val="00BF2515"/>
    <w:rsid w:val="00C015B1"/>
    <w:rsid w:val="00C02924"/>
    <w:rsid w:val="00C03B15"/>
    <w:rsid w:val="00C12019"/>
    <w:rsid w:val="00C13C34"/>
    <w:rsid w:val="00C21A5D"/>
    <w:rsid w:val="00C319C3"/>
    <w:rsid w:val="00C37788"/>
    <w:rsid w:val="00C42332"/>
    <w:rsid w:val="00C56103"/>
    <w:rsid w:val="00C607BD"/>
    <w:rsid w:val="00C61C3E"/>
    <w:rsid w:val="00C6412C"/>
    <w:rsid w:val="00C70F1C"/>
    <w:rsid w:val="00C72F90"/>
    <w:rsid w:val="00C734DC"/>
    <w:rsid w:val="00C747E6"/>
    <w:rsid w:val="00C8128F"/>
    <w:rsid w:val="00C82F4F"/>
    <w:rsid w:val="00C86F88"/>
    <w:rsid w:val="00C91370"/>
    <w:rsid w:val="00C95055"/>
    <w:rsid w:val="00C97067"/>
    <w:rsid w:val="00CA154E"/>
    <w:rsid w:val="00CA2049"/>
    <w:rsid w:val="00CA5E92"/>
    <w:rsid w:val="00CA6815"/>
    <w:rsid w:val="00CB51DF"/>
    <w:rsid w:val="00CC13B9"/>
    <w:rsid w:val="00CC19F5"/>
    <w:rsid w:val="00CC6FD2"/>
    <w:rsid w:val="00CC7F21"/>
    <w:rsid w:val="00CD56B1"/>
    <w:rsid w:val="00CD796D"/>
    <w:rsid w:val="00CE1D38"/>
    <w:rsid w:val="00CE54DF"/>
    <w:rsid w:val="00CF4A28"/>
    <w:rsid w:val="00D06549"/>
    <w:rsid w:val="00D10AC3"/>
    <w:rsid w:val="00D17F96"/>
    <w:rsid w:val="00D21821"/>
    <w:rsid w:val="00D23371"/>
    <w:rsid w:val="00D2383D"/>
    <w:rsid w:val="00D24D21"/>
    <w:rsid w:val="00D30982"/>
    <w:rsid w:val="00D37660"/>
    <w:rsid w:val="00D474D5"/>
    <w:rsid w:val="00D6021F"/>
    <w:rsid w:val="00D62466"/>
    <w:rsid w:val="00D63464"/>
    <w:rsid w:val="00D6357B"/>
    <w:rsid w:val="00D66F50"/>
    <w:rsid w:val="00D71CED"/>
    <w:rsid w:val="00D7637A"/>
    <w:rsid w:val="00D854D9"/>
    <w:rsid w:val="00D85DD7"/>
    <w:rsid w:val="00D956CD"/>
    <w:rsid w:val="00D9777A"/>
    <w:rsid w:val="00DA0A45"/>
    <w:rsid w:val="00DA13B1"/>
    <w:rsid w:val="00DA168F"/>
    <w:rsid w:val="00DA4ABE"/>
    <w:rsid w:val="00DA6BB7"/>
    <w:rsid w:val="00DB16D2"/>
    <w:rsid w:val="00DB33EE"/>
    <w:rsid w:val="00DB3994"/>
    <w:rsid w:val="00DB7486"/>
    <w:rsid w:val="00DC050A"/>
    <w:rsid w:val="00DC21B7"/>
    <w:rsid w:val="00DD23C0"/>
    <w:rsid w:val="00DD4B61"/>
    <w:rsid w:val="00DD50F8"/>
    <w:rsid w:val="00DD55AC"/>
    <w:rsid w:val="00DE4CD5"/>
    <w:rsid w:val="00E04510"/>
    <w:rsid w:val="00E07E24"/>
    <w:rsid w:val="00E13EFA"/>
    <w:rsid w:val="00E148FA"/>
    <w:rsid w:val="00E2356F"/>
    <w:rsid w:val="00E26C3D"/>
    <w:rsid w:val="00E30A7B"/>
    <w:rsid w:val="00E31606"/>
    <w:rsid w:val="00E335B8"/>
    <w:rsid w:val="00E41108"/>
    <w:rsid w:val="00E47CC3"/>
    <w:rsid w:val="00E5212F"/>
    <w:rsid w:val="00E60636"/>
    <w:rsid w:val="00E60FA0"/>
    <w:rsid w:val="00E81CE5"/>
    <w:rsid w:val="00E83A90"/>
    <w:rsid w:val="00EA23A2"/>
    <w:rsid w:val="00EA727B"/>
    <w:rsid w:val="00EC32BF"/>
    <w:rsid w:val="00ED66A7"/>
    <w:rsid w:val="00EE205B"/>
    <w:rsid w:val="00EE4025"/>
    <w:rsid w:val="00EF3890"/>
    <w:rsid w:val="00EF5F93"/>
    <w:rsid w:val="00F003FD"/>
    <w:rsid w:val="00F01031"/>
    <w:rsid w:val="00F025FE"/>
    <w:rsid w:val="00F0487D"/>
    <w:rsid w:val="00F07881"/>
    <w:rsid w:val="00F12227"/>
    <w:rsid w:val="00F16FDD"/>
    <w:rsid w:val="00F23E1A"/>
    <w:rsid w:val="00F2408A"/>
    <w:rsid w:val="00F3060A"/>
    <w:rsid w:val="00F31461"/>
    <w:rsid w:val="00F32B11"/>
    <w:rsid w:val="00F3390C"/>
    <w:rsid w:val="00F5260D"/>
    <w:rsid w:val="00F63702"/>
    <w:rsid w:val="00F67954"/>
    <w:rsid w:val="00F70106"/>
    <w:rsid w:val="00F7575A"/>
    <w:rsid w:val="00F77E65"/>
    <w:rsid w:val="00F82AC9"/>
    <w:rsid w:val="00F83771"/>
    <w:rsid w:val="00F9057D"/>
    <w:rsid w:val="00F93E4A"/>
    <w:rsid w:val="00F95373"/>
    <w:rsid w:val="00F9665D"/>
    <w:rsid w:val="00FA0AC2"/>
    <w:rsid w:val="00FA372D"/>
    <w:rsid w:val="00FA3A3A"/>
    <w:rsid w:val="00FA6571"/>
    <w:rsid w:val="00FB32B8"/>
    <w:rsid w:val="00FB4B8F"/>
    <w:rsid w:val="00FB5A4D"/>
    <w:rsid w:val="00FB6879"/>
    <w:rsid w:val="00FC6FFF"/>
    <w:rsid w:val="00FC742C"/>
    <w:rsid w:val="00FD007E"/>
    <w:rsid w:val="00FD748E"/>
    <w:rsid w:val="00FE4A0D"/>
    <w:rsid w:val="00FE68AB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EBD592"/>
  <w15:docId w15:val="{40BD44D8-0C89-48BA-9877-5B25F71F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0CAC"/>
    <w:pPr>
      <w:suppressAutoHyphens/>
    </w:pPr>
    <w:rPr>
      <w:color w:val="00000A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910CAC"/>
    <w:pPr>
      <w:keepNext/>
      <w:numPr>
        <w:numId w:val="1"/>
      </w:numPr>
      <w:jc w:val="both"/>
      <w:outlineLvl w:val="0"/>
    </w:pPr>
    <w:rPr>
      <w:sz w:val="24"/>
    </w:rPr>
  </w:style>
  <w:style w:type="paragraph" w:customStyle="1" w:styleId="Titolo21">
    <w:name w:val="Titolo 21"/>
    <w:basedOn w:val="Normale"/>
    <w:qFormat/>
    <w:rsid w:val="00910CAC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customStyle="1" w:styleId="Titolo31">
    <w:name w:val="Titolo 31"/>
    <w:basedOn w:val="Normale"/>
    <w:qFormat/>
    <w:rsid w:val="00910CAC"/>
    <w:pPr>
      <w:keepNext/>
      <w:numPr>
        <w:ilvl w:val="2"/>
        <w:numId w:val="1"/>
      </w:numPr>
      <w:jc w:val="center"/>
      <w:outlineLvl w:val="2"/>
    </w:pPr>
    <w:rPr>
      <w:b/>
      <w:bCs/>
      <w:sz w:val="24"/>
    </w:rPr>
  </w:style>
  <w:style w:type="paragraph" w:customStyle="1" w:styleId="Titolo41">
    <w:name w:val="Titolo 41"/>
    <w:basedOn w:val="Normale"/>
    <w:qFormat/>
    <w:rsid w:val="00910CAC"/>
    <w:pPr>
      <w:keepNext/>
      <w:numPr>
        <w:ilvl w:val="3"/>
        <w:numId w:val="1"/>
      </w:numPr>
      <w:jc w:val="right"/>
      <w:outlineLvl w:val="3"/>
    </w:pPr>
    <w:rPr>
      <w:b/>
      <w:bCs/>
    </w:rPr>
  </w:style>
  <w:style w:type="paragraph" w:customStyle="1" w:styleId="Titolo51">
    <w:name w:val="Titolo 51"/>
    <w:basedOn w:val="Normale"/>
    <w:qFormat/>
    <w:rsid w:val="00910CAC"/>
    <w:pPr>
      <w:keepNext/>
      <w:numPr>
        <w:ilvl w:val="4"/>
        <w:numId w:val="1"/>
      </w:numPr>
      <w:tabs>
        <w:tab w:val="left" w:pos="851"/>
      </w:tabs>
      <w:ind w:left="2124" w:hanging="1764"/>
      <w:jc w:val="both"/>
      <w:outlineLvl w:val="4"/>
    </w:pPr>
    <w:rPr>
      <w:sz w:val="24"/>
    </w:rPr>
  </w:style>
  <w:style w:type="paragraph" w:customStyle="1" w:styleId="Titolo61">
    <w:name w:val="Titolo 61"/>
    <w:basedOn w:val="Normale"/>
    <w:qFormat/>
    <w:rsid w:val="00910CAC"/>
    <w:pPr>
      <w:keepNext/>
      <w:numPr>
        <w:ilvl w:val="5"/>
        <w:numId w:val="1"/>
      </w:numPr>
      <w:tabs>
        <w:tab w:val="left" w:pos="851"/>
      </w:tabs>
      <w:ind w:left="2124" w:hanging="1764"/>
      <w:jc w:val="center"/>
      <w:outlineLvl w:val="5"/>
    </w:pPr>
    <w:rPr>
      <w:sz w:val="24"/>
    </w:rPr>
  </w:style>
  <w:style w:type="paragraph" w:customStyle="1" w:styleId="Titolo71">
    <w:name w:val="Titolo 71"/>
    <w:basedOn w:val="Normale"/>
    <w:qFormat/>
    <w:rsid w:val="00910CAC"/>
    <w:pPr>
      <w:keepNext/>
      <w:numPr>
        <w:ilvl w:val="6"/>
        <w:numId w:val="1"/>
      </w:numPr>
      <w:outlineLvl w:val="6"/>
    </w:pPr>
    <w:rPr>
      <w:sz w:val="24"/>
    </w:rPr>
  </w:style>
  <w:style w:type="character" w:customStyle="1" w:styleId="WW8Num1z0">
    <w:name w:val="WW8Num1z0"/>
    <w:qFormat/>
    <w:rsid w:val="00910CAC"/>
    <w:rPr>
      <w:rFonts w:ascii="Wingdings" w:hAnsi="Wingdings"/>
    </w:rPr>
  </w:style>
  <w:style w:type="character" w:customStyle="1" w:styleId="WW8Num1z1">
    <w:name w:val="WW8Num1z1"/>
    <w:qFormat/>
    <w:rsid w:val="00910CAC"/>
    <w:rPr>
      <w:rFonts w:ascii="Courier New" w:hAnsi="Courier New"/>
    </w:rPr>
  </w:style>
  <w:style w:type="character" w:customStyle="1" w:styleId="WW8Num1z3">
    <w:name w:val="WW8Num1z3"/>
    <w:qFormat/>
    <w:rsid w:val="00910CAC"/>
    <w:rPr>
      <w:rFonts w:ascii="Symbol" w:hAnsi="Symbol"/>
    </w:rPr>
  </w:style>
  <w:style w:type="character" w:customStyle="1" w:styleId="WW8Num2z0">
    <w:name w:val="WW8Num2z0"/>
    <w:qFormat/>
    <w:rsid w:val="00910CAC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910CAC"/>
    <w:rPr>
      <w:rFonts w:ascii="Courier New" w:hAnsi="Courier New"/>
    </w:rPr>
  </w:style>
  <w:style w:type="character" w:customStyle="1" w:styleId="WW8Num2z2">
    <w:name w:val="WW8Num2z2"/>
    <w:qFormat/>
    <w:rsid w:val="00910CAC"/>
    <w:rPr>
      <w:rFonts w:ascii="Wingdings" w:hAnsi="Wingdings"/>
    </w:rPr>
  </w:style>
  <w:style w:type="character" w:customStyle="1" w:styleId="WW8Num2z3">
    <w:name w:val="WW8Num2z3"/>
    <w:qFormat/>
    <w:rsid w:val="00910CAC"/>
    <w:rPr>
      <w:rFonts w:ascii="Symbol" w:hAnsi="Symbo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E3D"/>
    <w:rPr>
      <w:rFonts w:ascii="Tahoma" w:hAnsi="Tahoma" w:cs="Tahoma"/>
      <w:sz w:val="16"/>
      <w:szCs w:val="16"/>
      <w:lang w:eastAsia="ar-SA"/>
    </w:rPr>
  </w:style>
  <w:style w:type="character" w:customStyle="1" w:styleId="Punti">
    <w:name w:val="Punti"/>
    <w:qFormat/>
    <w:rsid w:val="00A22AC4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22AC4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A22AC4"/>
    <w:rPr>
      <w:sz w:val="24"/>
      <w:szCs w:val="24"/>
    </w:rPr>
  </w:style>
  <w:style w:type="character" w:customStyle="1" w:styleId="Enfasiforte">
    <w:name w:val="Enfasi forte"/>
    <w:qFormat/>
    <w:rsid w:val="00A22AC4"/>
    <w:rPr>
      <w:b/>
      <w:bCs/>
    </w:rPr>
  </w:style>
  <w:style w:type="character" w:customStyle="1" w:styleId="WW8Num5z0">
    <w:name w:val="WW8Num5z0"/>
    <w:qFormat/>
    <w:rsid w:val="00A22AC4"/>
    <w:rPr>
      <w:rFonts w:ascii="Symbol" w:hAnsi="Symbol" w:cs="Symbol"/>
    </w:rPr>
  </w:style>
  <w:style w:type="character" w:customStyle="1" w:styleId="WW8Num4z0">
    <w:name w:val="WW8Num4z0"/>
    <w:qFormat/>
    <w:rsid w:val="00A22AC4"/>
    <w:rPr>
      <w:rFonts w:ascii="Garamond" w:hAnsi="Garamond" w:cs="Times New Roman"/>
      <w:b/>
      <w:sz w:val="18"/>
      <w:szCs w:val="18"/>
    </w:rPr>
  </w:style>
  <w:style w:type="paragraph" w:styleId="Titolo">
    <w:name w:val="Title"/>
    <w:basedOn w:val="Normale"/>
    <w:next w:val="Corpotesto"/>
    <w:qFormat/>
    <w:rsid w:val="00A22A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rsid w:val="00910CAC"/>
    <w:pPr>
      <w:jc w:val="both"/>
    </w:pPr>
    <w:rPr>
      <w:sz w:val="24"/>
    </w:rPr>
  </w:style>
  <w:style w:type="paragraph" w:styleId="Elenco">
    <w:name w:val="List"/>
    <w:basedOn w:val="Corpotesto"/>
    <w:semiHidden/>
    <w:rsid w:val="00910CAC"/>
    <w:rPr>
      <w:rFonts w:cs="Tahoma"/>
    </w:rPr>
  </w:style>
  <w:style w:type="paragraph" w:customStyle="1" w:styleId="Didascalia1">
    <w:name w:val="Didascalia1"/>
    <w:basedOn w:val="Normale"/>
    <w:qFormat/>
    <w:rsid w:val="00A22A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10CAC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  <w:rsid w:val="00A22AC4"/>
  </w:style>
  <w:style w:type="paragraph" w:customStyle="1" w:styleId="Intestazione1">
    <w:name w:val="Intestazione1"/>
    <w:basedOn w:val="Normale"/>
    <w:semiHidden/>
    <w:rsid w:val="00910C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Didascalia">
    <w:name w:val="caption"/>
    <w:basedOn w:val="Normale"/>
    <w:qFormat/>
    <w:rsid w:val="00910C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Rientrocorpodeltesto">
    <w:name w:val="Body Text Indent"/>
    <w:basedOn w:val="Normale"/>
    <w:semiHidden/>
    <w:rsid w:val="00910CAC"/>
    <w:pPr>
      <w:tabs>
        <w:tab w:val="left" w:pos="851"/>
      </w:tabs>
      <w:ind w:left="2124" w:hanging="1764"/>
      <w:jc w:val="both"/>
    </w:pPr>
    <w:rPr>
      <w:sz w:val="26"/>
    </w:rPr>
  </w:style>
  <w:style w:type="paragraph" w:styleId="Rientrocorpodeltesto2">
    <w:name w:val="Body Text Indent 2"/>
    <w:basedOn w:val="Normale"/>
    <w:semiHidden/>
    <w:qFormat/>
    <w:rsid w:val="00910CAC"/>
    <w:pPr>
      <w:tabs>
        <w:tab w:val="left" w:pos="851"/>
      </w:tabs>
      <w:ind w:left="2835" w:hanging="1764"/>
      <w:jc w:val="both"/>
    </w:pPr>
    <w:rPr>
      <w:sz w:val="24"/>
    </w:rPr>
  </w:style>
  <w:style w:type="paragraph" w:styleId="Rientrocorpodeltesto3">
    <w:name w:val="Body Text Indent 3"/>
    <w:basedOn w:val="Normale"/>
    <w:semiHidden/>
    <w:qFormat/>
    <w:rsid w:val="00910CAC"/>
    <w:pPr>
      <w:ind w:left="2832" w:hanging="2472"/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E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A22AC4"/>
    <w:pPr>
      <w:ind w:left="708"/>
    </w:pPr>
  </w:style>
  <w:style w:type="paragraph" w:customStyle="1" w:styleId="Contenutotabella">
    <w:name w:val="Contenuto tabella"/>
    <w:basedOn w:val="Normale"/>
    <w:qFormat/>
    <w:rsid w:val="00A22AC4"/>
    <w:pPr>
      <w:suppressLineNumbers/>
    </w:pPr>
  </w:style>
  <w:style w:type="paragraph" w:customStyle="1" w:styleId="Titolotabella">
    <w:name w:val="Titolo tabella"/>
    <w:basedOn w:val="Contenutotabella"/>
    <w:qFormat/>
    <w:rsid w:val="00A22AC4"/>
    <w:pPr>
      <w:jc w:val="center"/>
    </w:pPr>
    <w:rPr>
      <w:b/>
      <w:bCs/>
    </w:rPr>
  </w:style>
  <w:style w:type="numbering" w:customStyle="1" w:styleId="WW8Num3">
    <w:name w:val="WW8Num3"/>
    <w:qFormat/>
    <w:rsid w:val="00A22AC4"/>
  </w:style>
  <w:style w:type="numbering" w:customStyle="1" w:styleId="WW8Num6">
    <w:name w:val="WW8Num6"/>
    <w:qFormat/>
    <w:rsid w:val="00A22AC4"/>
  </w:style>
  <w:style w:type="numbering" w:customStyle="1" w:styleId="WW8Num5">
    <w:name w:val="WW8Num5"/>
    <w:qFormat/>
    <w:rsid w:val="00A22AC4"/>
  </w:style>
  <w:style w:type="numbering" w:customStyle="1" w:styleId="WW8Num4">
    <w:name w:val="WW8Num4"/>
    <w:qFormat/>
    <w:rsid w:val="00A22AC4"/>
  </w:style>
  <w:style w:type="numbering" w:customStyle="1" w:styleId="WW8Num2">
    <w:name w:val="WW8Num2"/>
    <w:qFormat/>
    <w:rsid w:val="00A22AC4"/>
  </w:style>
  <w:style w:type="table" w:styleId="Grigliatabella">
    <w:name w:val="Table Grid"/>
    <w:basedOn w:val="Tabellanormale"/>
    <w:uiPriority w:val="59"/>
    <w:rsid w:val="00BE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4532B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F0F1E"/>
    <w:rPr>
      <w:sz w:val="24"/>
      <w:szCs w:val="24"/>
    </w:rPr>
  </w:style>
  <w:style w:type="paragraph" w:customStyle="1" w:styleId="Default">
    <w:name w:val="Default"/>
    <w:rsid w:val="00242EB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7EF7"/>
    <w:rPr>
      <w:color w:val="00000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7EF7"/>
    <w:rPr>
      <w:color w:val="00000A"/>
      <w:lang w:eastAsia="ar-SA"/>
    </w:rPr>
  </w:style>
  <w:style w:type="character" w:customStyle="1" w:styleId="font-default-bold1">
    <w:name w:val="font-default-bold1"/>
    <w:basedOn w:val="Carpredefinitoparagrafo"/>
    <w:rsid w:val="00D24D21"/>
    <w:rPr>
      <w:rFonts w:ascii="Titillium Web SemiBold" w:hAnsi="Titillium Web SemiBold" w:hint="default"/>
      <w:color w:val="30373D"/>
      <w:sz w:val="24"/>
      <w:szCs w:val="24"/>
    </w:rPr>
  </w:style>
  <w:style w:type="character" w:customStyle="1" w:styleId="semibold-161">
    <w:name w:val="semibold-161"/>
    <w:basedOn w:val="Carpredefinitoparagrafo"/>
    <w:rsid w:val="00D24D21"/>
    <w:rPr>
      <w:rFonts w:ascii="Titillium Web SemiBold" w:hAnsi="Titillium Web SemiBold" w:hint="default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A4DEC"/>
    <w:rPr>
      <w:b/>
      <w:bCs/>
    </w:rPr>
  </w:style>
  <w:style w:type="character" w:customStyle="1" w:styleId="regular-16">
    <w:name w:val="regular-16"/>
    <w:basedOn w:val="Carpredefinitoparagrafo"/>
    <w:rsid w:val="00CD7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5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5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8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66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8768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211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0998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381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40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161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2539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48015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6777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25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1317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45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484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771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918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754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995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7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0664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7383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067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649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850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440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771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8654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4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91666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150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756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19545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7076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7659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52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216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126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509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897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671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830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12919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350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238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526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907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086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</w:divsChild>
    </w:div>
    <w:div w:id="16117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1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4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3D621-2D87-429B-971B-9EDE9D67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GIUSTIZIA</vt:lpstr>
    </vt:vector>
  </TitlesOfParts>
  <Company>Min. Giustizia</Company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GIUSTIZIA</dc:title>
  <dc:creator>MINISTERO DELLA GIUSTIZIA    PRAP  BARI</dc:creator>
  <cp:lastModifiedBy>Monica Antonini</cp:lastModifiedBy>
  <cp:revision>55</cp:revision>
  <cp:lastPrinted>2021-12-10T15:00:00Z</cp:lastPrinted>
  <dcterms:created xsi:type="dcterms:W3CDTF">2022-03-08T09:34:00Z</dcterms:created>
  <dcterms:modified xsi:type="dcterms:W3CDTF">2022-04-01T09:12:00Z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